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E2B6" w14:textId="77777777" w:rsidR="009E6D8A" w:rsidRPr="00F02663" w:rsidRDefault="009E6D8A" w:rsidP="009E6D8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</w:p>
    <w:p w14:paraId="5B3D4019" w14:textId="6D23FA9E" w:rsidR="009E6D8A" w:rsidRPr="00F02663" w:rsidRDefault="009E6D8A" w:rsidP="009E6D8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PAUTA DA 2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14:paraId="57D0F312" w14:textId="2DFBFFFF" w:rsidR="009E6D8A" w:rsidRPr="00F02663" w:rsidRDefault="009E6D8A" w:rsidP="009E6D8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</w:t>
      </w: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11</w:t>
      </w: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/11/2022   -   HORA: 09:00 horas</w:t>
      </w:r>
    </w:p>
    <w:p w14:paraId="0609DA46" w14:textId="77777777" w:rsidR="009E6D8A" w:rsidRPr="00F02663" w:rsidRDefault="009E6D8A" w:rsidP="009E6D8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43077603" w14:textId="77777777" w:rsidR="009E6D8A" w:rsidRPr="00F02663" w:rsidRDefault="009E6D8A" w:rsidP="009E6D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t-BR"/>
        </w:rPr>
        <w:t>01)</w:t>
      </w:r>
      <w:r w:rsidRPr="00F02663">
        <w:rPr>
          <w:rFonts w:ascii="Arial Narrow" w:eastAsia="Times New Roman" w:hAnsi="Arial Narrow" w:cs="Times New Roman"/>
          <w:color w:val="000000"/>
          <w:sz w:val="14"/>
          <w:szCs w:val="14"/>
          <w:lang w:eastAsia="pt-BR"/>
        </w:rPr>
        <w:t>    </w:t>
      </w:r>
      <w:r w:rsidRPr="00F02663">
        <w:rPr>
          <w:rFonts w:ascii="Arial Narrow" w:eastAsia="Times New Roman" w:hAnsi="Arial Narrow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F02663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t-BR"/>
        </w:rPr>
        <w:t>:</w:t>
      </w:r>
    </w:p>
    <w:p w14:paraId="10472EFA" w14:textId="3A68C805" w:rsidR="009E6D8A" w:rsidRPr="00F02663" w:rsidRDefault="009E6D8A" w:rsidP="009E6D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t-BR"/>
        </w:rPr>
        <w:t>- DISCUSSÃO E VOTAÇÃO DA ATA:</w:t>
      </w:r>
    </w:p>
    <w:p w14:paraId="15E1F727" w14:textId="2DA44AF9" w:rsidR="009E6D8A" w:rsidRPr="00F02663" w:rsidRDefault="009E6D8A" w:rsidP="009E6D8A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a)</w:t>
      </w:r>
      <w:r w:rsidRPr="00F02663">
        <w:rPr>
          <w:rFonts w:ascii="Arial Narrow" w:eastAsia="Times New Roman" w:hAnsi="Arial Narrow" w:cs="Times New Roman"/>
          <w:color w:val="000000"/>
          <w:sz w:val="14"/>
          <w:szCs w:val="14"/>
          <w:lang w:eastAsia="pt-BR"/>
        </w:rPr>
        <w:t xml:space="preserve">  </w:t>
      </w: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Solicito ao Vereador (a)....................................................................... que proceda a LEITURA da Ata da 2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8</w:t>
      </w: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ª Reunião Ordinária </w:t>
      </w: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Conjunta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realizada no dia 04 de novembro de 2022.</w:t>
      </w:r>
    </w:p>
    <w:p w14:paraId="18D34DD7" w14:textId="097859F1" w:rsidR="009E6D8A" w:rsidRPr="00F02663" w:rsidRDefault="009E6D8A" w:rsidP="009E6D8A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b)</w:t>
      </w:r>
      <w:r w:rsidRPr="00F02663">
        <w:rPr>
          <w:rFonts w:ascii="Arial Narrow" w:eastAsia="Times New Roman" w:hAnsi="Arial Narrow" w:cs="Times New Roman"/>
          <w:color w:val="000000"/>
          <w:sz w:val="14"/>
          <w:szCs w:val="14"/>
          <w:lang w:eastAsia="pt-BR"/>
        </w:rPr>
        <w:t>      </w:t>
      </w: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Discussão da Ata:</w:t>
      </w:r>
    </w:p>
    <w:p w14:paraId="7D5DED32" w14:textId="77777777" w:rsidR="009E6D8A" w:rsidRPr="00F02663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Vereadores........................................................................................................................</w:t>
      </w:r>
    </w:p>
    <w:p w14:paraId="17618AEE" w14:textId="6BAC4495" w:rsidR="009E6D8A" w:rsidRPr="00F02663" w:rsidRDefault="009E6D8A" w:rsidP="009E6D8A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c)</w:t>
      </w:r>
      <w:r w:rsidRPr="00F02663">
        <w:rPr>
          <w:rFonts w:ascii="Arial Narrow" w:eastAsia="Times New Roman" w:hAnsi="Arial Narrow" w:cs="Times New Roman"/>
          <w:color w:val="000000"/>
          <w:sz w:val="14"/>
          <w:szCs w:val="14"/>
          <w:lang w:eastAsia="pt-BR"/>
        </w:rPr>
        <w:t>       </w:t>
      </w: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Votação da Ata:</w:t>
      </w:r>
    </w:p>
    <w:p w14:paraId="141B985E" w14:textId="4ACFFAEB" w:rsidR="009E6D8A" w:rsidRPr="00F02663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Aprovada ................................ou ...................................................................................</w:t>
      </w:r>
    </w:p>
    <w:p w14:paraId="01B101B4" w14:textId="58529F7B" w:rsidR="009E6D8A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74BD28E4" w14:textId="77777777" w:rsidR="009E6D8A" w:rsidRPr="00F02663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4D1155F5" w14:textId="2290AC60" w:rsidR="009E6D8A" w:rsidRPr="009E6D8A" w:rsidRDefault="009E6D8A" w:rsidP="009E6D8A">
      <w:pPr>
        <w:shd w:val="clear" w:color="auto" w:fill="FFFFFF"/>
        <w:spacing w:after="0" w:line="276" w:lineRule="atLeast"/>
        <w:jc w:val="both"/>
        <w:rPr>
          <w:rFonts w:ascii="Arial Narrow" w:eastAsia="Times New Roman" w:hAnsi="Arial Narrow" w:cs="Calibri"/>
          <w:b/>
          <w:bCs/>
          <w:color w:val="000000"/>
          <w:sz w:val="20"/>
          <w:szCs w:val="20"/>
          <w:u w:val="single"/>
          <w:lang w:eastAsia="pt-BR"/>
        </w:rPr>
      </w:pPr>
      <w:r w:rsidRPr="009E6D8A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pt-BR"/>
        </w:rPr>
        <w:t xml:space="preserve">02) </w:t>
      </w:r>
      <w:r w:rsidRPr="009E6D8A">
        <w:rPr>
          <w:rFonts w:ascii="Arial Narrow" w:eastAsia="Times New Roman" w:hAnsi="Arial Narrow" w:cs="Calibri"/>
          <w:b/>
          <w:bCs/>
          <w:color w:val="000000"/>
          <w:sz w:val="20"/>
          <w:szCs w:val="20"/>
          <w:u w:val="single"/>
          <w:lang w:eastAsia="pt-BR"/>
        </w:rPr>
        <w:t>ORDEM DO DIA:</w:t>
      </w:r>
    </w:p>
    <w:p w14:paraId="2D1B7A76" w14:textId="2A8765B8" w:rsidR="009E6D8A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0474438B" w14:textId="1CF1BF94" w:rsidR="001377E5" w:rsidRPr="001377E5" w:rsidRDefault="001377E5" w:rsidP="001377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114/2022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6723E03" w14:textId="77777777" w:rsidR="001377E5" w:rsidRPr="00DD16EE" w:rsidRDefault="001377E5" w:rsidP="001377E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67C1A5F8" w14:textId="77777777" w:rsidR="001377E5" w:rsidRPr="00955865" w:rsidRDefault="001377E5" w:rsidP="001377E5">
      <w:pPr>
        <w:tabs>
          <w:tab w:val="left" w:pos="709"/>
        </w:tabs>
        <w:ind w:left="709"/>
        <w:jc w:val="both"/>
        <w:rPr>
          <w:rFonts w:ascii="Arial Narrow" w:hAnsi="Arial Narrow" w:cs="Arial"/>
          <w:bCs/>
          <w:sz w:val="18"/>
          <w:szCs w:val="18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955865">
        <w:rPr>
          <w:rFonts w:ascii="Arial Narrow" w:hAnsi="Arial Narrow" w:cs="Arial"/>
          <w:bCs/>
          <w:sz w:val="18"/>
          <w:szCs w:val="18"/>
        </w:rPr>
        <w:t>ESTIMA A RECEITA E FIXA A DESPESA DO MUNICÍPIO DE ESPIGÃO DO OESTE PARA O EXERCÍCIO FINANCEIRO DE 2023.</w:t>
      </w:r>
    </w:p>
    <w:p w14:paraId="0B0913BB" w14:textId="77777777" w:rsidR="001377E5" w:rsidRPr="000C6A9C" w:rsidRDefault="001377E5" w:rsidP="001377E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22ED818" w14:textId="5F49C3EF" w:rsidR="009E6D8A" w:rsidRDefault="009E6D8A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 </w:t>
      </w:r>
    </w:p>
    <w:p w14:paraId="3C9E7D8D" w14:textId="1A5B2A67" w:rsidR="00E91A55" w:rsidRPr="00F02663" w:rsidRDefault="00E91A55" w:rsidP="00E91A55">
      <w:pPr>
        <w:shd w:val="clear" w:color="auto" w:fill="FFFFFF"/>
        <w:spacing w:after="0" w:line="276" w:lineRule="atLeast"/>
        <w:ind w:firstLine="142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i/>
          <w:iCs/>
          <w:color w:val="000000"/>
          <w:lang w:eastAsia="pt-BR"/>
        </w:rPr>
        <w:t>0</w:t>
      </w:r>
      <w:r w:rsidR="001377E5">
        <w:rPr>
          <w:rFonts w:ascii="Arial Narrow" w:eastAsia="Times New Roman" w:hAnsi="Arial Narrow" w:cs="Calibri"/>
          <w:i/>
          <w:iCs/>
          <w:color w:val="000000"/>
          <w:lang w:eastAsia="pt-BR"/>
        </w:rPr>
        <w:t>1</w:t>
      </w:r>
      <w:r w:rsidRPr="00F02663">
        <w:rPr>
          <w:rFonts w:ascii="Arial Narrow" w:eastAsia="Times New Roman" w:hAnsi="Arial Narrow" w:cs="Calibri"/>
          <w:i/>
          <w:iCs/>
          <w:color w:val="000000"/>
          <w:lang w:eastAsia="pt-BR"/>
        </w:rPr>
        <w:t>)</w:t>
      </w:r>
      <w:r w:rsidRPr="00F02663">
        <w:rPr>
          <w:rFonts w:ascii="Arial Narrow" w:eastAsia="Times New Roman" w:hAnsi="Arial Narrow" w:cs="Times New Roman"/>
          <w:color w:val="000000"/>
          <w:lang w:eastAsia="pt-BR"/>
        </w:rPr>
        <w:t>  </w:t>
      </w:r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>Projeto de Lei nº 1</w:t>
      </w:r>
      <w:r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>29</w:t>
      </w:r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>/2022</w:t>
      </w:r>
    </w:p>
    <w:p w14:paraId="27436E7B" w14:textId="3DFCBE34" w:rsidR="00E91A55" w:rsidRPr="00F02663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b/>
          <w:bCs/>
          <w:color w:val="000000"/>
          <w:lang w:eastAsia="pt-BR"/>
        </w:rPr>
        <w:t xml:space="preserve">Autoria: </w:t>
      </w:r>
      <w:r>
        <w:rPr>
          <w:rFonts w:ascii="Arial Narrow" w:eastAsia="Times New Roman" w:hAnsi="Arial Narrow" w:cs="Calibri"/>
          <w:b/>
          <w:bCs/>
          <w:color w:val="000000"/>
          <w:lang w:eastAsia="pt-BR"/>
        </w:rPr>
        <w:t>Vereador Severino Schultz</w:t>
      </w:r>
    </w:p>
    <w:p w14:paraId="60F21982" w14:textId="26F35D29" w:rsidR="00E91A55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F02663">
        <w:rPr>
          <w:rFonts w:ascii="Arial Narrow" w:eastAsia="Times New Roman" w:hAnsi="Arial Narrow" w:cs="Calibri"/>
          <w:b/>
          <w:bCs/>
          <w:color w:val="000000"/>
          <w:lang w:eastAsia="pt-BR"/>
        </w:rPr>
        <w:t xml:space="preserve">Ementa: </w:t>
      </w:r>
      <w:r w:rsidRPr="00F02663">
        <w:rPr>
          <w:rFonts w:ascii="Arial Narrow" w:eastAsia="Times New Roman" w:hAnsi="Arial Narrow" w:cs="Calibri"/>
          <w:color w:val="000000"/>
          <w:lang w:eastAsia="pt-BR"/>
        </w:rPr>
        <w:t>A</w:t>
      </w:r>
      <w:r w:rsidR="00EF0849">
        <w:rPr>
          <w:rFonts w:ascii="Arial Narrow" w:eastAsia="Times New Roman" w:hAnsi="Arial Narrow" w:cs="Calibri"/>
          <w:color w:val="000000"/>
          <w:lang w:eastAsia="pt-BR"/>
        </w:rPr>
        <w:t>utoriza o Município a fornecer combustível para o funcionamento de máquinas e veículos das Associações Rurais e dá outras pro</w:t>
      </w:r>
      <w:r w:rsidR="00C463EA">
        <w:rPr>
          <w:rFonts w:ascii="Arial Narrow" w:eastAsia="Times New Roman" w:hAnsi="Arial Narrow" w:cs="Calibri"/>
          <w:color w:val="000000"/>
          <w:lang w:eastAsia="pt-BR"/>
        </w:rPr>
        <w:t>vidências.</w:t>
      </w:r>
    </w:p>
    <w:p w14:paraId="42C96C3D" w14:textId="77777777" w:rsidR="00E91A55" w:rsidRPr="00F02663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444A3C19" w14:textId="77777777" w:rsidR="00E91A55" w:rsidRPr="00F02663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Emendas: ........................................................................................................</w:t>
      </w:r>
    </w:p>
    <w:p w14:paraId="6EF0600C" w14:textId="77777777" w:rsidR="00E91A55" w:rsidRPr="00F02663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Relator/Vereador .............................................................................................</w:t>
      </w:r>
    </w:p>
    <w:p w14:paraId="16A1ABD1" w14:textId="77777777" w:rsidR="00E91A55" w:rsidRPr="00F02663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Parecer: ..........................................................................................................</w:t>
      </w:r>
    </w:p>
    <w:p w14:paraId="5349235A" w14:textId="77777777" w:rsidR="00E91A55" w:rsidRDefault="00E91A55" w:rsidP="00E91A55">
      <w:pPr>
        <w:shd w:val="clear" w:color="auto" w:fill="FFFFFF"/>
        <w:spacing w:after="0" w:line="240" w:lineRule="auto"/>
        <w:ind w:left="567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 </w:t>
      </w:r>
    </w:p>
    <w:p w14:paraId="427096E1" w14:textId="6FC3D733" w:rsidR="009E6D8A" w:rsidRPr="00F02663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74590D2D" w14:textId="77777777" w:rsidR="009E6D8A" w:rsidRPr="00F02663" w:rsidRDefault="009E6D8A" w:rsidP="009E6D8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 </w:t>
      </w:r>
    </w:p>
    <w:p w14:paraId="175B7694" w14:textId="76FD9E48" w:rsidR="009E6D8A" w:rsidRPr="00F02663" w:rsidRDefault="009E6D8A" w:rsidP="009E6D8A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Espigão do Oeste-RO, </w:t>
      </w:r>
      <w:r w:rsidR="00E91A55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10</w:t>
      </w:r>
      <w:r w:rsidRPr="00F0266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de novembro de 2022.</w:t>
      </w:r>
    </w:p>
    <w:p w14:paraId="2AE0CFBA" w14:textId="77777777" w:rsidR="009E6D8A" w:rsidRPr="00F02663" w:rsidRDefault="009E6D8A" w:rsidP="009E6D8A">
      <w:pPr>
        <w:rPr>
          <w:rFonts w:ascii="Arial Narrow" w:hAnsi="Arial Narrow"/>
        </w:rPr>
      </w:pPr>
    </w:p>
    <w:p w14:paraId="1870924F" w14:textId="77777777" w:rsidR="00D441D8" w:rsidRDefault="00D441D8"/>
    <w:sectPr w:rsidR="00D441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9D49" w14:textId="77777777" w:rsidR="00357593" w:rsidRPr="00860605" w:rsidRDefault="00000000" w:rsidP="00357593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770AF" wp14:editId="446ABE18">
              <wp:simplePos x="0" y="0"/>
              <wp:positionH relativeFrom="column">
                <wp:posOffset>-60960</wp:posOffset>
              </wp:positionH>
              <wp:positionV relativeFrom="paragraph">
                <wp:posOffset>-382905</wp:posOffset>
              </wp:positionV>
              <wp:extent cx="5800725" cy="11525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408D3" w14:textId="77777777"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0333749" w14:textId="77777777"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47DC9A93" w14:textId="77777777"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7522D5F0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54764CED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5971F9EF" w14:textId="77777777" w:rsidR="00357593" w:rsidRDefault="00000000" w:rsidP="00357593"/>
                        <w:p w14:paraId="048E3DDD" w14:textId="77777777"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770A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4.8pt;margin-top:-30.15pt;width:456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" filled="f" stroked="f" strokeweight=".5pt">
              <v:textbox>
                <w:txbxContent>
                  <w:p w14:paraId="0DE408D3" w14:textId="77777777"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0333749" w14:textId="77777777"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47DC9A93" w14:textId="77777777"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7522D5F0" w14:textId="77777777"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54764CED" w14:textId="77777777"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5971F9EF" w14:textId="77777777" w:rsidR="00357593" w:rsidRDefault="00000000" w:rsidP="00357593"/>
                  <w:p w14:paraId="048E3DDD" w14:textId="77777777" w:rsidR="00357593" w:rsidRDefault="00000000" w:rsidP="0035759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0D8DE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9592182" r:id="rId2"/>
      </w:object>
    </w:r>
  </w:p>
  <w:p w14:paraId="37F0EBA3" w14:textId="77777777" w:rsidR="0035759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8A"/>
    <w:rsid w:val="001377E5"/>
    <w:rsid w:val="00955865"/>
    <w:rsid w:val="009E6D8A"/>
    <w:rsid w:val="00C463EA"/>
    <w:rsid w:val="00D441D8"/>
    <w:rsid w:val="00E91A55"/>
    <w:rsid w:val="00E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A4E3"/>
  <w15:chartTrackingRefBased/>
  <w15:docId w15:val="{9CD68F7E-8018-4C12-B003-90532EAB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6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E9F0-1F40-4FEC-8894-7B9D8730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2022-11-10T15:31:00Z</dcterms:created>
  <dcterms:modified xsi:type="dcterms:W3CDTF">2022-11-10T16:29:00Z</dcterms:modified>
</cp:coreProperties>
</file>