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24F3" w14:textId="77777777" w:rsidR="002A47D3" w:rsidRDefault="002A47D3" w:rsidP="002A47D3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</w:pP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COMISSÕES PERMANENTES DA CÂMARA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 – BIÊNIO 2023/2024</w:t>
      </w:r>
    </w:p>
    <w:p w14:paraId="160C5A24" w14:textId="77777777" w:rsidR="002A47D3" w:rsidRPr="001556BB" w:rsidRDefault="002A47D3" w:rsidP="002A47D3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PAUTA DA </w:t>
      </w:r>
      <w:r w:rsidR="002F5C70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3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ª REUNIÃO ORDINÁRIA DAS COMISSÕES</w:t>
      </w:r>
    </w:p>
    <w:p w14:paraId="72EAE513" w14:textId="5DD8185D" w:rsidR="002A47D3" w:rsidRDefault="002A47D3" w:rsidP="002A47D3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</w:pP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 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 DIA: </w:t>
      </w:r>
      <w:r w:rsidR="002F5C70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24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/0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2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/202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3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 </w:t>
      </w:r>
      <w:r w:rsidR="00050480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–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 </w:t>
      </w:r>
      <w:r w:rsidR="002F5C70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11</w:t>
      </w:r>
      <w:r w:rsidR="00050480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h</w:t>
      </w:r>
      <w:bookmarkStart w:id="0" w:name="_GoBack"/>
      <w:bookmarkEnd w:id="0"/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:</w:t>
      </w:r>
      <w:r w:rsidR="002F5C70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3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050480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min</w:t>
      </w:r>
    </w:p>
    <w:p w14:paraId="7F1D2C62" w14:textId="77777777" w:rsidR="00A95A82" w:rsidRDefault="00A95A82" w:rsidP="002A47D3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4BD9E489" w14:textId="58A5C3CC" w:rsidR="00FE3757" w:rsidRPr="00FE3757" w:rsidRDefault="002A47D3" w:rsidP="002A47D3">
      <w:pPr>
        <w:pStyle w:val="PargrafodaLista"/>
        <w:numPr>
          <w:ilvl w:val="0"/>
          <w:numId w:val="1"/>
        </w:numPr>
        <w:shd w:val="clear" w:color="auto" w:fill="FFFFFF"/>
        <w:spacing w:after="0"/>
        <w:ind w:left="851" w:hanging="284"/>
        <w:jc w:val="both"/>
        <w:rPr>
          <w:rFonts w:ascii="Arial Narrow" w:hAnsi="Arial Narrow" w:cs="Arial"/>
          <w:color w:val="000000"/>
        </w:rPr>
      </w:pPr>
      <w:r w:rsidRPr="00FE3757">
        <w:rPr>
          <w:rFonts w:ascii="Arial Narrow" w:hAnsi="Arial Narrow" w:cs="Arial"/>
          <w:b/>
          <w:bCs/>
          <w:color w:val="000000"/>
          <w:u w:val="single"/>
        </w:rPr>
        <w:t>Projeto de Lei n° 12/2023</w:t>
      </w:r>
      <w:r w:rsidRPr="00FE3757">
        <w:rPr>
          <w:rFonts w:ascii="Arial Narrow" w:hAnsi="Arial Narrow" w:cs="Arial"/>
          <w:color w:val="000000"/>
        </w:rPr>
        <w:t>, de autoria do Poder Executivo Municipal</w:t>
      </w:r>
      <w:r w:rsidRPr="00FE3757">
        <w:rPr>
          <w:rFonts w:ascii="Arial Narrow" w:hAnsi="Arial Narrow" w:cs="Arial"/>
          <w:i/>
          <w:iCs/>
          <w:color w:val="000000"/>
        </w:rPr>
        <w:t>, </w:t>
      </w:r>
      <w:r w:rsidRPr="00FE3757">
        <w:rPr>
          <w:rFonts w:ascii="Arial Narrow" w:hAnsi="Arial Narrow" w:cs="Arial"/>
          <w:color w:val="000000"/>
        </w:rPr>
        <w:t>que </w:t>
      </w:r>
      <w:r w:rsidR="00FE3757" w:rsidRPr="00FE3757">
        <w:rPr>
          <w:rFonts w:ascii="Arial Narrow" w:hAnsi="Arial Narrow" w:cs="Arial"/>
          <w:color w:val="000000"/>
          <w:shd w:val="clear" w:color="auto" w:fill="FFFFFF"/>
        </w:rPr>
        <w:t>Abre Crédito Adicional Especial, no valor de R$ 14.655,60 (quatorze mil seiscentos e cinquenta e cinco reais e sessenta centavos), destinados a atender a Secretaria Municipal de Esporte, Lazer e Cultura - SEMELC, provenientes de recursos da União Decorrentes de Emendas Parlamentares Individuais.</w:t>
      </w:r>
    </w:p>
    <w:p w14:paraId="2D930828" w14:textId="77777777" w:rsidR="002A47D3" w:rsidRPr="00C77FDD" w:rsidRDefault="002A47D3" w:rsidP="002A47D3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C77FDD">
        <w:rPr>
          <w:rFonts w:ascii="Arial Narrow" w:hAnsi="Arial Narrow" w:cs="Arial"/>
          <w:color w:val="000000"/>
          <w:sz w:val="20"/>
          <w:szCs w:val="20"/>
        </w:rPr>
        <w:t>- Emendas: ........................................................................................................</w:t>
      </w:r>
    </w:p>
    <w:p w14:paraId="7CAC9F40" w14:textId="77777777" w:rsidR="002A47D3" w:rsidRPr="00C77FDD" w:rsidRDefault="002A47D3" w:rsidP="002A47D3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C77FDD">
        <w:rPr>
          <w:rFonts w:ascii="Arial Narrow" w:hAnsi="Arial Narrow" w:cs="Arial"/>
          <w:color w:val="000000"/>
          <w:sz w:val="20"/>
          <w:szCs w:val="20"/>
        </w:rPr>
        <w:t>- Relator/Vereador .............................................................................................</w:t>
      </w:r>
    </w:p>
    <w:p w14:paraId="05664759" w14:textId="77777777" w:rsidR="002A47D3" w:rsidRPr="008E4625" w:rsidRDefault="002A47D3" w:rsidP="002A47D3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C77FDD">
        <w:rPr>
          <w:rFonts w:ascii="Arial Narrow" w:hAnsi="Arial Narrow" w:cs="Arial"/>
          <w:color w:val="000000"/>
          <w:sz w:val="20"/>
          <w:szCs w:val="20"/>
        </w:rPr>
        <w:t>- Parecer: ...........................................................................................................</w:t>
      </w:r>
    </w:p>
    <w:p w14:paraId="7CE6B1BE" w14:textId="2D36421E" w:rsidR="006143FD" w:rsidRPr="006143FD" w:rsidRDefault="002A47D3" w:rsidP="006143FD">
      <w:pPr>
        <w:pStyle w:val="PargrafodaLista"/>
        <w:numPr>
          <w:ilvl w:val="0"/>
          <w:numId w:val="1"/>
        </w:numPr>
        <w:shd w:val="clear" w:color="auto" w:fill="FFFFFF"/>
        <w:spacing w:after="0"/>
        <w:ind w:left="851" w:hanging="284"/>
        <w:jc w:val="both"/>
        <w:rPr>
          <w:rFonts w:ascii="Arial Narrow" w:hAnsi="Arial Narrow" w:cs="Arial"/>
          <w:color w:val="000000"/>
          <w:shd w:val="clear" w:color="auto" w:fill="FFFFFF"/>
        </w:rPr>
      </w:pPr>
      <w:r w:rsidRPr="00774329">
        <w:rPr>
          <w:rFonts w:ascii="Arial Narrow" w:hAnsi="Arial Narrow" w:cs="Arial"/>
          <w:b/>
          <w:bCs/>
          <w:color w:val="000000"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color w:val="000000"/>
          <w:u w:val="single"/>
        </w:rPr>
        <w:t>16</w:t>
      </w:r>
      <w:r w:rsidRPr="00774329">
        <w:rPr>
          <w:rFonts w:ascii="Arial Narrow" w:hAnsi="Arial Narrow" w:cs="Arial"/>
          <w:b/>
          <w:bCs/>
          <w:color w:val="000000"/>
          <w:u w:val="single"/>
        </w:rPr>
        <w:t>/2023</w:t>
      </w:r>
      <w:r w:rsidRPr="00774329">
        <w:rPr>
          <w:rFonts w:ascii="Arial Narrow" w:hAnsi="Arial Narrow" w:cs="Arial"/>
          <w:color w:val="000000"/>
        </w:rPr>
        <w:t xml:space="preserve">, de autoria do Poder Executivo </w:t>
      </w:r>
      <w:r w:rsidRPr="00436797">
        <w:rPr>
          <w:rFonts w:ascii="Arial Narrow" w:hAnsi="Arial Narrow" w:cs="Arial"/>
          <w:color w:val="000000"/>
        </w:rPr>
        <w:t>Municipal</w:t>
      </w:r>
      <w:r w:rsidRPr="00436797">
        <w:rPr>
          <w:rFonts w:ascii="Arial Narrow" w:hAnsi="Arial Narrow" w:cs="Arial"/>
          <w:i/>
          <w:iCs/>
          <w:color w:val="000000"/>
        </w:rPr>
        <w:t>, </w:t>
      </w:r>
      <w:r w:rsidRPr="00436797">
        <w:rPr>
          <w:rFonts w:ascii="Arial Narrow" w:hAnsi="Arial Narrow" w:cs="Arial"/>
          <w:color w:val="000000"/>
        </w:rPr>
        <w:t>que </w:t>
      </w:r>
      <w:r w:rsidR="006143FD" w:rsidRPr="006143FD">
        <w:rPr>
          <w:rFonts w:ascii="Arial Narrow" w:hAnsi="Arial Narrow" w:cs="Arial"/>
          <w:color w:val="000000"/>
          <w:shd w:val="clear" w:color="auto" w:fill="FFFFFF"/>
        </w:rPr>
        <w:t>Abre Crédito Adicional Suplementar ao Orçamento Geral do Município, no valor de R$ 103.456,62 (cento e três mil quatrocentos e cinquenta e seis reais e sessenta e dois centavos), destinados a atender a Secretaria Municipal de Educação - SEMED, em suas ações.</w:t>
      </w:r>
    </w:p>
    <w:p w14:paraId="0C61BBD6" w14:textId="77777777" w:rsidR="002A47D3" w:rsidRPr="001556BB" w:rsidRDefault="002A47D3" w:rsidP="002A47D3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Emendas: ........................................................................................................</w:t>
      </w:r>
    </w:p>
    <w:p w14:paraId="1C6FBC2A" w14:textId="77777777" w:rsidR="002A47D3" w:rsidRPr="001556BB" w:rsidRDefault="002A47D3" w:rsidP="002A47D3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14:paraId="05924C50" w14:textId="77777777" w:rsidR="002A47D3" w:rsidRPr="00951B0B" w:rsidRDefault="002A47D3" w:rsidP="002A47D3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14:paraId="6C7F5B8D" w14:textId="5BF88B25" w:rsidR="006143FD" w:rsidRPr="006143FD" w:rsidRDefault="002A47D3" w:rsidP="006143FD">
      <w:pPr>
        <w:pStyle w:val="PargrafodaLista"/>
        <w:numPr>
          <w:ilvl w:val="0"/>
          <w:numId w:val="1"/>
        </w:numPr>
        <w:shd w:val="clear" w:color="auto" w:fill="FFFFFF"/>
        <w:spacing w:after="0"/>
        <w:ind w:left="851" w:hanging="284"/>
        <w:jc w:val="both"/>
        <w:rPr>
          <w:rFonts w:ascii="Arial" w:hAnsi="Arial" w:cs="Arial"/>
          <w:color w:val="000000"/>
          <w:shd w:val="clear" w:color="auto" w:fill="FFFFFF"/>
        </w:rPr>
      </w:pPr>
      <w:r w:rsidRPr="00774329">
        <w:rPr>
          <w:rFonts w:ascii="Arial Narrow" w:hAnsi="Arial Narrow" w:cs="Arial"/>
          <w:b/>
          <w:bCs/>
          <w:color w:val="000000"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color w:val="000000"/>
          <w:u w:val="single"/>
        </w:rPr>
        <w:t>29</w:t>
      </w:r>
      <w:r w:rsidRPr="00774329">
        <w:rPr>
          <w:rFonts w:ascii="Arial Narrow" w:hAnsi="Arial Narrow" w:cs="Arial"/>
          <w:b/>
          <w:bCs/>
          <w:color w:val="000000"/>
          <w:u w:val="single"/>
        </w:rPr>
        <w:t>/2023</w:t>
      </w:r>
      <w:r w:rsidRPr="00774329">
        <w:rPr>
          <w:rFonts w:ascii="Arial Narrow" w:hAnsi="Arial Narrow" w:cs="Arial"/>
          <w:color w:val="000000"/>
        </w:rPr>
        <w:t xml:space="preserve">, de autoria do Poder Executivo </w:t>
      </w:r>
      <w:r w:rsidRPr="00436797">
        <w:rPr>
          <w:rFonts w:ascii="Arial Narrow" w:hAnsi="Arial Narrow" w:cs="Arial"/>
          <w:color w:val="000000"/>
        </w:rPr>
        <w:t>Municipal</w:t>
      </w:r>
      <w:r w:rsidRPr="00436797">
        <w:rPr>
          <w:rFonts w:ascii="Arial Narrow" w:hAnsi="Arial Narrow" w:cs="Arial"/>
          <w:i/>
          <w:iCs/>
          <w:color w:val="000000"/>
        </w:rPr>
        <w:t>, </w:t>
      </w:r>
      <w:r w:rsidRPr="00436797">
        <w:rPr>
          <w:rFonts w:ascii="Arial Narrow" w:hAnsi="Arial Narrow" w:cs="Arial"/>
          <w:color w:val="000000"/>
        </w:rPr>
        <w:t>que </w:t>
      </w:r>
      <w:r w:rsidR="006143FD" w:rsidRPr="006143FD">
        <w:rPr>
          <w:rFonts w:ascii="Arial Narrow" w:hAnsi="Arial Narrow" w:cs="Arial"/>
          <w:color w:val="000000"/>
          <w:shd w:val="clear" w:color="auto" w:fill="FFFFFF"/>
        </w:rPr>
        <w:t>Abre Crédito Adicional Suplementar ao Orçamento Geral do Município, por Anulação Parcial de Dotação no valor de R$ 110.000,00 (cento e dez mil reais), destinados a atender a Secretaria Municipal de Saúde SEMSAU, em suas ações.</w:t>
      </w:r>
    </w:p>
    <w:p w14:paraId="30E8B630" w14:textId="77777777" w:rsidR="002A47D3" w:rsidRPr="001556BB" w:rsidRDefault="002A47D3" w:rsidP="002A47D3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Emendas: ........................................................................................................</w:t>
      </w:r>
    </w:p>
    <w:p w14:paraId="6AA22587" w14:textId="77777777" w:rsidR="002A47D3" w:rsidRPr="001556BB" w:rsidRDefault="002A47D3" w:rsidP="002A47D3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14:paraId="6986A0EE" w14:textId="77777777" w:rsidR="002A47D3" w:rsidRPr="001556BB" w:rsidRDefault="002A47D3" w:rsidP="002A47D3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14:paraId="6CD8B216" w14:textId="7266C163" w:rsidR="002A47D3" w:rsidRPr="00774329" w:rsidRDefault="002A47D3" w:rsidP="002A47D3">
      <w:pPr>
        <w:pStyle w:val="PargrafodaLista"/>
        <w:numPr>
          <w:ilvl w:val="0"/>
          <w:numId w:val="1"/>
        </w:numPr>
        <w:shd w:val="clear" w:color="auto" w:fill="FFFFFF"/>
        <w:spacing w:line="276" w:lineRule="atLeast"/>
        <w:ind w:left="851" w:hanging="284"/>
        <w:jc w:val="both"/>
        <w:rPr>
          <w:rFonts w:ascii="Arial" w:hAnsi="Arial" w:cs="Arial"/>
          <w:color w:val="000000"/>
        </w:rPr>
      </w:pPr>
      <w:r w:rsidRPr="00774329">
        <w:rPr>
          <w:rFonts w:ascii="Arial Narrow" w:hAnsi="Arial Narrow" w:cs="Arial"/>
          <w:b/>
          <w:bCs/>
          <w:color w:val="000000"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color w:val="000000"/>
          <w:u w:val="single"/>
        </w:rPr>
        <w:t>30</w:t>
      </w:r>
      <w:r w:rsidRPr="00774329">
        <w:rPr>
          <w:rFonts w:ascii="Arial Narrow" w:hAnsi="Arial Narrow" w:cs="Arial"/>
          <w:b/>
          <w:bCs/>
          <w:color w:val="000000"/>
          <w:u w:val="single"/>
        </w:rPr>
        <w:t>/2023</w:t>
      </w:r>
      <w:r w:rsidRPr="00774329">
        <w:rPr>
          <w:rFonts w:ascii="Arial Narrow" w:hAnsi="Arial Narrow" w:cs="Arial"/>
          <w:color w:val="000000"/>
        </w:rPr>
        <w:t>, de autoria do Poder Executivo Municipal</w:t>
      </w:r>
      <w:r w:rsidRPr="00774329">
        <w:rPr>
          <w:rFonts w:ascii="Arial Narrow" w:hAnsi="Arial Narrow" w:cs="Arial"/>
          <w:i/>
          <w:iCs/>
          <w:color w:val="000000"/>
        </w:rPr>
        <w:t>, </w:t>
      </w:r>
      <w:r w:rsidRPr="00436797">
        <w:rPr>
          <w:rFonts w:ascii="Arial Narrow" w:hAnsi="Arial Narrow" w:cs="Arial"/>
          <w:color w:val="000000"/>
        </w:rPr>
        <w:t>que</w:t>
      </w:r>
      <w:r w:rsidRPr="006143FD">
        <w:rPr>
          <w:rFonts w:ascii="Arial Narrow" w:hAnsi="Arial Narrow" w:cs="Arial"/>
          <w:color w:val="000000"/>
        </w:rPr>
        <w:t> </w:t>
      </w:r>
      <w:r w:rsidR="006143FD" w:rsidRPr="006143FD">
        <w:rPr>
          <w:rFonts w:ascii="Arial Narrow" w:hAnsi="Arial Narrow" w:cs="Arial"/>
          <w:color w:val="000000"/>
          <w:shd w:val="clear" w:color="auto" w:fill="FFFFFF"/>
        </w:rPr>
        <w:t>Abre Crédito Adicional Especial ao Orçamento Geral do Município por Anulação Parcial de Dotação no valor de R$ 330.000,00 (trezentos e trinta mil reais), destinados a atender a Secretaria Municipal de Saúde - SEMSAU, em suas ações.</w:t>
      </w:r>
    </w:p>
    <w:p w14:paraId="5034D7D9" w14:textId="77777777" w:rsidR="002A47D3" w:rsidRPr="001556BB" w:rsidRDefault="002A47D3" w:rsidP="002A47D3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</w:t>
      </w:r>
      <w:r w:rsidRPr="001556BB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 </w:t>
      </w: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Emendas: ........................................................................................................</w:t>
      </w:r>
    </w:p>
    <w:p w14:paraId="1649825E" w14:textId="77777777" w:rsidR="002A47D3" w:rsidRPr="001556BB" w:rsidRDefault="002A47D3" w:rsidP="002A47D3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14:paraId="1D1AFE28" w14:textId="77777777" w:rsidR="002A47D3" w:rsidRPr="00BA36CE" w:rsidRDefault="002A47D3" w:rsidP="002A47D3">
      <w:pPr>
        <w:shd w:val="clear" w:color="auto" w:fill="FFFFFF"/>
        <w:spacing w:after="0" w:line="276" w:lineRule="atLeast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14:paraId="2F950C3D" w14:textId="77777777" w:rsidR="002A47D3" w:rsidRPr="001556BB" w:rsidRDefault="002A47D3" w:rsidP="002A47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403537C" w14:textId="77777777" w:rsidR="002A47D3" w:rsidRPr="001556BB" w:rsidRDefault="002A47D3" w:rsidP="002A47D3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 </w:t>
      </w:r>
    </w:p>
    <w:p w14:paraId="0EA66EED" w14:textId="77777777" w:rsidR="002A47D3" w:rsidRDefault="002A47D3" w:rsidP="002A47D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1556B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Espigão do Oeste-RO,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23</w:t>
      </w:r>
      <w:r w:rsidRPr="001556B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fevere</w:t>
      </w:r>
      <w:r w:rsidRPr="001556B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iro de 2023.</w:t>
      </w:r>
    </w:p>
    <w:p w14:paraId="21FA3A63" w14:textId="77777777" w:rsidR="002A47D3" w:rsidRDefault="002A47D3" w:rsidP="002A47D3"/>
    <w:p w14:paraId="179EBBF6" w14:textId="77777777" w:rsidR="002A47D3" w:rsidRPr="00296359" w:rsidRDefault="002A47D3" w:rsidP="002A47D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Luiz Antônio dos Santos </w:t>
      </w:r>
      <w:r w:rsidRPr="007C1ADF">
        <w:rPr>
          <w:rFonts w:ascii="Arial" w:hAnsi="Arial" w:cs="Arial"/>
          <w:b/>
          <w:bCs/>
          <w:i/>
          <w:sz w:val="18"/>
          <w:szCs w:val="18"/>
        </w:rPr>
        <w:t>(PODEMOS)</w:t>
      </w:r>
    </w:p>
    <w:p w14:paraId="3F9D9798" w14:textId="77777777" w:rsidR="002A47D3" w:rsidRDefault="002A47D3" w:rsidP="002A47D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Presidente da Comissão</w:t>
      </w:r>
    </w:p>
    <w:p w14:paraId="1BCD8A26" w14:textId="77777777" w:rsidR="002A47D3" w:rsidRPr="00296359" w:rsidRDefault="002A47D3" w:rsidP="002A47D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Legislação, Justiça e Redação Final</w:t>
      </w:r>
    </w:p>
    <w:p w14:paraId="373984CF" w14:textId="77777777" w:rsidR="002A47D3" w:rsidRPr="00296359" w:rsidRDefault="002A47D3" w:rsidP="002A47D3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14:paraId="34A8CB19" w14:textId="77777777" w:rsidR="002A47D3" w:rsidRPr="00296359" w:rsidRDefault="002A47D3" w:rsidP="002A47D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lastRenderedPageBreak/>
        <w:t>Hermes Pereira Júnior</w:t>
      </w:r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(P</w:t>
      </w:r>
      <w:r>
        <w:rPr>
          <w:rFonts w:ascii="Arial" w:hAnsi="Arial" w:cs="Arial"/>
          <w:b/>
          <w:bCs/>
          <w:i/>
          <w:sz w:val="20"/>
          <w:szCs w:val="20"/>
        </w:rPr>
        <w:t>ROS</w:t>
      </w:r>
      <w:r w:rsidRPr="00296359"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4A844603" w14:textId="77777777" w:rsidR="002A47D3" w:rsidRDefault="002A47D3" w:rsidP="002A47D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Presidente da Comissão de </w:t>
      </w:r>
      <w:r w:rsidRPr="00296359">
        <w:rPr>
          <w:rFonts w:ascii="Arial" w:hAnsi="Arial" w:cs="Arial"/>
          <w:i/>
          <w:sz w:val="18"/>
          <w:szCs w:val="18"/>
        </w:rPr>
        <w:t>Finanças e Orçamento</w:t>
      </w:r>
    </w:p>
    <w:p w14:paraId="4F7EC951" w14:textId="77777777" w:rsidR="002A47D3" w:rsidRDefault="002A47D3" w:rsidP="002A47D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4DFDF54D" w14:textId="77777777" w:rsidR="002A47D3" w:rsidRPr="00296359" w:rsidRDefault="002A47D3" w:rsidP="002A47D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Cosmo de Novaes Ferreira</w:t>
      </w:r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i/>
          <w:sz w:val="20"/>
          <w:szCs w:val="20"/>
        </w:rPr>
        <w:t>UNIÃO BRASIL</w:t>
      </w:r>
      <w:r w:rsidRPr="00296359"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22B872C0" w14:textId="77777777" w:rsidR="002A47D3" w:rsidRDefault="002A47D3" w:rsidP="002A47D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Presidente da Comissão de</w:t>
      </w:r>
    </w:p>
    <w:p w14:paraId="1916F92F" w14:textId="77777777" w:rsidR="002A47D3" w:rsidRDefault="002A47D3" w:rsidP="002A47D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</w:pPr>
      <w:r>
        <w:rPr>
          <w:rFonts w:ascii="Arial" w:hAnsi="Arial" w:cs="Arial"/>
          <w:i/>
          <w:sz w:val="18"/>
          <w:szCs w:val="18"/>
        </w:rPr>
        <w:t>Educação, Saúde e Assistência Social</w:t>
      </w:r>
    </w:p>
    <w:p w14:paraId="216233DA" w14:textId="77777777" w:rsidR="00D06267" w:rsidRDefault="00D06267"/>
    <w:sectPr w:rsidR="00D06267" w:rsidSect="00B05640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FBC72" w14:textId="77777777" w:rsidR="000853F4" w:rsidRDefault="000853F4">
      <w:pPr>
        <w:spacing w:after="0" w:line="240" w:lineRule="auto"/>
      </w:pPr>
      <w:r>
        <w:separator/>
      </w:r>
    </w:p>
  </w:endnote>
  <w:endnote w:type="continuationSeparator" w:id="0">
    <w:p w14:paraId="111FE89E" w14:textId="77777777" w:rsidR="000853F4" w:rsidRDefault="0008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A11EF" w14:textId="77777777" w:rsidR="000853F4" w:rsidRDefault="000853F4">
      <w:pPr>
        <w:spacing w:after="0" w:line="240" w:lineRule="auto"/>
      </w:pPr>
      <w:r>
        <w:separator/>
      </w:r>
    </w:p>
  </w:footnote>
  <w:footnote w:type="continuationSeparator" w:id="0">
    <w:p w14:paraId="71DD2B66" w14:textId="77777777" w:rsidR="000853F4" w:rsidRDefault="00085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40AE8" w14:textId="77777777" w:rsidR="00F11003" w:rsidRPr="00746CA1" w:rsidRDefault="002F5C70" w:rsidP="00F11003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5872242A" wp14:editId="2DE231E8">
          <wp:extent cx="5572327" cy="82740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009" cy="831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1522B" wp14:editId="1CDA2100">
              <wp:simplePos x="0" y="0"/>
              <wp:positionH relativeFrom="margin">
                <wp:align>right</wp:align>
              </wp:positionH>
              <wp:positionV relativeFrom="paragraph">
                <wp:posOffset>-223520</wp:posOffset>
              </wp:positionV>
              <wp:extent cx="6386830" cy="27178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683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30CD9F" w14:textId="77777777" w:rsidR="00F11003" w:rsidRDefault="000853F4" w:rsidP="00F11003">
                          <w:pPr>
                            <w:pStyle w:val="Cabealho"/>
                            <w:ind w:left="212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1522B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451.7pt;margin-top:-17.6pt;width:502.9pt;height:21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" filled="f" stroked="f">
              <v:textbox>
                <w:txbxContent>
                  <w:p w14:paraId="7730CD9F" w14:textId="77777777" w:rsidR="00F11003" w:rsidRDefault="000853F4" w:rsidP="00F11003">
                    <w:pPr>
                      <w:pStyle w:val="Cabealho"/>
                      <w:ind w:left="2127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5421E"/>
    <w:multiLevelType w:val="hybridMultilevel"/>
    <w:tmpl w:val="3CC48C7E"/>
    <w:lvl w:ilvl="0" w:tplc="435ECB54">
      <w:start w:val="1"/>
      <w:numFmt w:val="decimalZero"/>
      <w:lvlText w:val="%1)"/>
      <w:lvlJc w:val="left"/>
      <w:pPr>
        <w:ind w:left="1211" w:hanging="360"/>
      </w:pPr>
      <w:rPr>
        <w:rFonts w:ascii="Arial Narrow" w:hAnsi="Arial Narrow" w:cs="Times New Roman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D3"/>
    <w:rsid w:val="00050480"/>
    <w:rsid w:val="000853F4"/>
    <w:rsid w:val="002A47D3"/>
    <w:rsid w:val="002F5C70"/>
    <w:rsid w:val="006143FD"/>
    <w:rsid w:val="008B1208"/>
    <w:rsid w:val="00A95A82"/>
    <w:rsid w:val="00B02DCE"/>
    <w:rsid w:val="00D06267"/>
    <w:rsid w:val="00FE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24E1"/>
  <w15:chartTrackingRefBased/>
  <w15:docId w15:val="{9C703AAE-F7B5-4125-8B40-71360DE3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47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4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47D3"/>
  </w:style>
  <w:style w:type="character" w:customStyle="1" w:styleId="awcpb">
    <w:name w:val="aw_cpb"/>
    <w:basedOn w:val="Fontepargpadro"/>
    <w:rsid w:val="002A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BRASIL</dc:creator>
  <cp:keywords/>
  <dc:description/>
  <cp:lastModifiedBy>PC BRASIL</cp:lastModifiedBy>
  <cp:revision>7</cp:revision>
  <dcterms:created xsi:type="dcterms:W3CDTF">2023-02-23T16:16:00Z</dcterms:created>
  <dcterms:modified xsi:type="dcterms:W3CDTF">2023-02-24T11:04:00Z</dcterms:modified>
</cp:coreProperties>
</file>