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2070" w:rsidRPr="00FD6F53" w:rsidRDefault="002C2070" w:rsidP="002C2070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COMISSÕES PERMANENTES DA CÂMARA -   BIÊNIO 2023/2024</w:t>
      </w:r>
    </w:p>
    <w:p w:rsidR="002C2070" w:rsidRPr="00FD6F53" w:rsidRDefault="002C2070" w:rsidP="002C2070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PAUTA DA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10</w:t>
      </w:r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ª REUNIÃO ORDINÁRIA DAS COMISSÕES</w:t>
      </w:r>
    </w:p>
    <w:p w:rsidR="002C2070" w:rsidRPr="00FD6F53" w:rsidRDefault="002C2070" w:rsidP="002C2070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FD6F53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 DIA: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12</w:t>
      </w:r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/0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5</w:t>
      </w:r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</w:t>
      </w:r>
      <w:proofErr w:type="gramStart"/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2023  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-</w:t>
      </w:r>
      <w:proofErr w:type="gramEnd"/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 </w:t>
      </w:r>
      <w:r w:rsidRPr="00FD6F53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11h:30min</w:t>
      </w:r>
    </w:p>
    <w:p w:rsidR="002C2070" w:rsidRPr="005A5B95" w:rsidRDefault="002C2070" w:rsidP="002C20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C2070" w:rsidRPr="005A5B95" w:rsidRDefault="002C2070" w:rsidP="002C20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01)</w:t>
      </w:r>
      <w:r w:rsidRPr="005A5B95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    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t-BR"/>
        </w:rPr>
        <w:t>EXPEDIENTE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:</w:t>
      </w:r>
    </w:p>
    <w:p w:rsidR="002C2070" w:rsidRPr="00577F8C" w:rsidRDefault="002C2070" w:rsidP="002C20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b/>
          <w:bCs/>
          <w:color w:val="000000"/>
          <w:lang w:eastAsia="pt-BR"/>
        </w:rPr>
        <w:t>- DISCUSSÃO E VOTAÇÃO DA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S</w:t>
      </w:r>
      <w:r w:rsidRPr="00577F8C">
        <w:rPr>
          <w:rFonts w:ascii="Arial" w:eastAsia="Times New Roman" w:hAnsi="Arial" w:cs="Arial"/>
          <w:b/>
          <w:bCs/>
          <w:color w:val="000000"/>
          <w:lang w:eastAsia="pt-BR"/>
        </w:rPr>
        <w:t xml:space="preserve"> ATA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S</w:t>
      </w:r>
      <w:r w:rsidRPr="00577F8C">
        <w:rPr>
          <w:rFonts w:ascii="Arial" w:eastAsia="Times New Roman" w:hAnsi="Arial" w:cs="Arial"/>
          <w:b/>
          <w:bCs/>
          <w:color w:val="000000"/>
          <w:lang w:eastAsia="pt-BR"/>
        </w:rPr>
        <w:t>:</w:t>
      </w:r>
    </w:p>
    <w:p w:rsidR="002C2070" w:rsidRPr="00577F8C" w:rsidRDefault="002C2070" w:rsidP="002C2070">
      <w:pPr>
        <w:shd w:val="clear" w:color="auto" w:fill="FFFFFF"/>
        <w:tabs>
          <w:tab w:val="left" w:pos="284"/>
        </w:tabs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577F8C">
        <w:rPr>
          <w:rFonts w:ascii="Arial" w:eastAsia="Times New Roman" w:hAnsi="Arial" w:cs="Arial"/>
          <w:color w:val="000000"/>
          <w:lang w:eastAsia="pt-BR"/>
        </w:rPr>
        <w:t>a)Solicito</w:t>
      </w:r>
      <w:proofErr w:type="gramEnd"/>
      <w:r w:rsidRPr="00577F8C">
        <w:rPr>
          <w:rFonts w:ascii="Arial" w:eastAsia="Times New Roman" w:hAnsi="Arial" w:cs="Arial"/>
          <w:color w:val="000000"/>
          <w:lang w:eastAsia="pt-BR"/>
        </w:rPr>
        <w:t xml:space="preserve"> ao Vereador (a).................................................................. que proceda a LEITURA da</w:t>
      </w:r>
      <w:r>
        <w:rPr>
          <w:rFonts w:ascii="Arial" w:eastAsia="Times New Roman" w:hAnsi="Arial" w:cs="Arial"/>
          <w:color w:val="000000"/>
          <w:lang w:eastAsia="pt-BR"/>
        </w:rPr>
        <w:t>s</w:t>
      </w:r>
      <w:r w:rsidRPr="00577F8C">
        <w:rPr>
          <w:rFonts w:ascii="Arial" w:eastAsia="Times New Roman" w:hAnsi="Arial" w:cs="Arial"/>
          <w:color w:val="000000"/>
          <w:lang w:eastAsia="pt-BR"/>
        </w:rPr>
        <w:t xml:space="preserve"> Ata</w:t>
      </w:r>
      <w:r>
        <w:rPr>
          <w:rFonts w:ascii="Arial" w:eastAsia="Times New Roman" w:hAnsi="Arial" w:cs="Arial"/>
          <w:color w:val="000000"/>
          <w:lang w:eastAsia="pt-BR"/>
        </w:rPr>
        <w:t>s Extraordinárias</w:t>
      </w:r>
      <w:r w:rsidRPr="00577F8C">
        <w:rPr>
          <w:rFonts w:ascii="Arial" w:eastAsia="Times New Roman" w:hAnsi="Arial" w:cs="Arial"/>
          <w:color w:val="000000"/>
          <w:lang w:eastAsia="pt-BR"/>
        </w:rPr>
        <w:t xml:space="preserve"> da</w:t>
      </w:r>
      <w:r>
        <w:rPr>
          <w:rFonts w:ascii="Arial" w:eastAsia="Times New Roman" w:hAnsi="Arial" w:cs="Arial"/>
          <w:color w:val="000000"/>
          <w:lang w:eastAsia="pt-BR"/>
        </w:rPr>
        <w:t xml:space="preserve"> 1ª, 2ª , 3ª e 4ª</w:t>
      </w:r>
      <w:r w:rsidRPr="00577F8C">
        <w:rPr>
          <w:rFonts w:ascii="Arial" w:eastAsia="Times New Roman" w:hAnsi="Arial" w:cs="Arial"/>
          <w:color w:val="000000"/>
          <w:lang w:eastAsia="pt-BR"/>
        </w:rPr>
        <w:t xml:space="preserve"> Reuni</w:t>
      </w:r>
      <w:r>
        <w:rPr>
          <w:rFonts w:ascii="Arial" w:eastAsia="Times New Roman" w:hAnsi="Arial" w:cs="Arial"/>
          <w:color w:val="000000"/>
          <w:lang w:eastAsia="pt-BR"/>
        </w:rPr>
        <w:t>ão das Comissões realizadas em 2023.</w:t>
      </w:r>
    </w:p>
    <w:p w:rsidR="002C2070" w:rsidRPr="00577F8C" w:rsidRDefault="002C2070" w:rsidP="002C207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b)  Discussão da</w:t>
      </w:r>
      <w:r>
        <w:rPr>
          <w:rFonts w:ascii="Arial" w:eastAsia="Times New Roman" w:hAnsi="Arial" w:cs="Arial"/>
          <w:color w:val="000000"/>
          <w:lang w:eastAsia="pt-BR"/>
        </w:rPr>
        <w:t>s</w:t>
      </w:r>
      <w:r w:rsidRPr="00577F8C">
        <w:rPr>
          <w:rFonts w:ascii="Arial" w:eastAsia="Times New Roman" w:hAnsi="Arial" w:cs="Arial"/>
          <w:color w:val="000000"/>
          <w:lang w:eastAsia="pt-BR"/>
        </w:rPr>
        <w:t xml:space="preserve"> Ata</w:t>
      </w:r>
      <w:r w:rsidR="00B52DE6">
        <w:rPr>
          <w:rFonts w:ascii="Arial" w:eastAsia="Times New Roman" w:hAnsi="Arial" w:cs="Arial"/>
          <w:color w:val="000000"/>
          <w:lang w:eastAsia="pt-BR"/>
        </w:rPr>
        <w:t>s</w:t>
      </w:r>
      <w:r w:rsidRPr="00577F8C">
        <w:rPr>
          <w:rFonts w:ascii="Arial" w:eastAsia="Times New Roman" w:hAnsi="Arial" w:cs="Arial"/>
          <w:color w:val="000000"/>
          <w:lang w:eastAsia="pt-BR"/>
        </w:rPr>
        <w:t>:</w:t>
      </w:r>
    </w:p>
    <w:p w:rsidR="002C2070" w:rsidRPr="00577F8C" w:rsidRDefault="002C2070" w:rsidP="002C20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Vereadores........................................................................................................................</w:t>
      </w:r>
    </w:p>
    <w:p w:rsidR="002C2070" w:rsidRPr="00577F8C" w:rsidRDefault="002C2070" w:rsidP="002C207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c)  Votação da</w:t>
      </w:r>
      <w:r>
        <w:rPr>
          <w:rFonts w:ascii="Arial" w:eastAsia="Times New Roman" w:hAnsi="Arial" w:cs="Arial"/>
          <w:color w:val="000000"/>
          <w:lang w:eastAsia="pt-BR"/>
        </w:rPr>
        <w:t>s</w:t>
      </w:r>
      <w:r w:rsidRPr="00577F8C">
        <w:rPr>
          <w:rFonts w:ascii="Arial" w:eastAsia="Times New Roman" w:hAnsi="Arial" w:cs="Arial"/>
          <w:color w:val="000000"/>
          <w:lang w:eastAsia="pt-BR"/>
        </w:rPr>
        <w:t xml:space="preserve"> Ata</w:t>
      </w:r>
      <w:r>
        <w:rPr>
          <w:rFonts w:ascii="Arial" w:eastAsia="Times New Roman" w:hAnsi="Arial" w:cs="Arial"/>
          <w:color w:val="000000"/>
          <w:lang w:eastAsia="pt-BR"/>
        </w:rPr>
        <w:t>s</w:t>
      </w:r>
      <w:r w:rsidRPr="00577F8C">
        <w:rPr>
          <w:rFonts w:ascii="Arial" w:eastAsia="Times New Roman" w:hAnsi="Arial" w:cs="Arial"/>
          <w:color w:val="000000"/>
          <w:lang w:eastAsia="pt-BR"/>
        </w:rPr>
        <w:t>:</w:t>
      </w:r>
    </w:p>
    <w:p w:rsidR="002C2070" w:rsidRPr="00577F8C" w:rsidRDefault="002C2070" w:rsidP="002C20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 Aprovada ................................ou ...................................................................................</w:t>
      </w:r>
    </w:p>
    <w:p w:rsidR="002C2070" w:rsidRDefault="002C2070" w:rsidP="002C20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77F8C">
        <w:rPr>
          <w:rFonts w:ascii="Arial" w:eastAsia="Times New Roman" w:hAnsi="Arial" w:cs="Arial"/>
          <w:color w:val="000000"/>
          <w:lang w:eastAsia="pt-BR"/>
        </w:rPr>
        <w:t> </w:t>
      </w:r>
    </w:p>
    <w:p w:rsidR="002C2070" w:rsidRPr="00577F8C" w:rsidRDefault="002C2070" w:rsidP="002C20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2C2070" w:rsidRPr="00577F8C" w:rsidRDefault="002C2070" w:rsidP="002C207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</w:p>
    <w:p w:rsidR="002C2070" w:rsidRDefault="002C2070" w:rsidP="002C2070">
      <w:pPr>
        <w:pStyle w:val="PargrafodaLista"/>
        <w:numPr>
          <w:ilvl w:val="0"/>
          <w:numId w:val="1"/>
        </w:num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5A5B95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DISCUSSÃO DA</w:t>
      </w: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S</w:t>
      </w:r>
      <w:r w:rsidRPr="005A5B95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PROPOSIÇ</w:t>
      </w: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ÕES</w:t>
      </w:r>
      <w:r w:rsidRPr="005A5B95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:</w:t>
      </w:r>
    </w:p>
    <w:p w:rsidR="002C2070" w:rsidRDefault="002C2070" w:rsidP="002C207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2C2070" w:rsidRDefault="002C2070" w:rsidP="002C207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2C2070" w:rsidRPr="00EB5048" w:rsidRDefault="002C2070" w:rsidP="002C2070">
      <w:pPr>
        <w:pStyle w:val="PargrafodaLista"/>
        <w:numPr>
          <w:ilvl w:val="0"/>
          <w:numId w:val="2"/>
        </w:num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EB5048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66</w:t>
      </w:r>
      <w:r w:rsidRPr="00EB5048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/2023</w:t>
      </w:r>
    </w:p>
    <w:p w:rsidR="002C2070" w:rsidRPr="005A5B95" w:rsidRDefault="002C2070" w:rsidP="002C2070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 w:rsidRPr="005A5B95">
        <w:rPr>
          <w:rFonts w:ascii="Arial" w:eastAsia="Times New Roman" w:hAnsi="Arial" w:cs="Arial"/>
          <w:bCs/>
          <w:color w:val="000000"/>
          <w:lang w:eastAsia="pt-BR"/>
        </w:rPr>
        <w:t>Poder Executivo</w:t>
      </w:r>
      <w:r>
        <w:rPr>
          <w:rFonts w:ascii="Arial" w:eastAsia="Times New Roman" w:hAnsi="Arial" w:cs="Arial"/>
          <w:bCs/>
          <w:color w:val="000000"/>
          <w:lang w:eastAsia="pt-BR"/>
        </w:rPr>
        <w:t xml:space="preserve"> </w:t>
      </w:r>
    </w:p>
    <w:p w:rsidR="002C2070" w:rsidRDefault="002C2070" w:rsidP="002C2070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: </w:t>
      </w:r>
      <w:r w:rsidR="00DA3679" w:rsidRPr="00DA3679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DISPÕE SOBRE AS DIRETRIZES ORÇAMENTÁRIAS PARA ELABORAÇÃO E EXECUÇÃO DA LEI DE ORÇAMENTO PARA O ANO DE 2024, E DÁ OUTRAS PROVIDÊNCIAS.</w:t>
      </w:r>
    </w:p>
    <w:p w:rsidR="00B52DE6" w:rsidRDefault="00B52DE6" w:rsidP="002C2070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/>
          <w:bCs/>
          <w:iCs/>
          <w:lang w:eastAsia="pt-BR"/>
        </w:rPr>
      </w:pPr>
    </w:p>
    <w:p w:rsidR="00B52DE6" w:rsidRPr="005A5B95" w:rsidRDefault="00B52DE6" w:rsidP="00B52DE6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:rsidR="00B52DE6" w:rsidRPr="005A5B95" w:rsidRDefault="00B52DE6" w:rsidP="00B52DE6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:rsidR="00B52DE6" w:rsidRDefault="00B52DE6" w:rsidP="00B52DE6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:rsidR="00B52DE6" w:rsidRDefault="00B52DE6" w:rsidP="00B52DE6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2C2070" w:rsidRPr="00B52DE6" w:rsidRDefault="002C2070" w:rsidP="00B52DE6">
      <w:pPr>
        <w:tabs>
          <w:tab w:val="left" w:pos="567"/>
          <w:tab w:val="left" w:pos="7797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i/>
          <w:iCs/>
          <w:lang w:eastAsia="pt-BR"/>
        </w:rPr>
      </w:pPr>
    </w:p>
    <w:p w:rsidR="002C2070" w:rsidRPr="00EB5048" w:rsidRDefault="002C2070" w:rsidP="002C2070">
      <w:pPr>
        <w:pStyle w:val="PargrafodaLista"/>
        <w:numPr>
          <w:ilvl w:val="0"/>
          <w:numId w:val="2"/>
        </w:num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EB5048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73</w:t>
      </w:r>
      <w:r w:rsidRPr="00EB5048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3</w:t>
      </w:r>
    </w:p>
    <w:p w:rsidR="002C2070" w:rsidRPr="005A5B95" w:rsidRDefault="002C2070" w:rsidP="002C2070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 w:rsidRPr="005A5B95">
        <w:rPr>
          <w:rFonts w:ascii="Arial" w:eastAsia="Times New Roman" w:hAnsi="Arial" w:cs="Arial"/>
          <w:bCs/>
          <w:color w:val="000000"/>
          <w:lang w:eastAsia="pt-BR"/>
        </w:rPr>
        <w:t>Poder Executivo</w:t>
      </w:r>
      <w:r>
        <w:rPr>
          <w:rFonts w:ascii="Arial" w:eastAsia="Times New Roman" w:hAnsi="Arial" w:cs="Arial"/>
          <w:bCs/>
          <w:color w:val="000000"/>
          <w:lang w:eastAsia="pt-BR"/>
        </w:rPr>
        <w:t xml:space="preserve"> </w:t>
      </w:r>
    </w:p>
    <w:p w:rsidR="002C2070" w:rsidRPr="00EB5048" w:rsidRDefault="002C2070" w:rsidP="002C2070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Pr="005A5B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  <w:r w:rsidR="00AC35E4" w:rsidRPr="00AC35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ALTERA O FUNDO MUNICIPAL DE SEGURANÇA E ARTIGOS DA LEI MUNICIPAL N° 601/2001 DE CRIAÇÃO DO CONSELHO MUNICIPAL DE SEGURANÇA E DÁ OUTRAS PROVIDÊNCIAS.</w:t>
      </w:r>
    </w:p>
    <w:p w:rsidR="002C2070" w:rsidRDefault="002C2070" w:rsidP="002C2070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2C2070" w:rsidRPr="005A5B95" w:rsidRDefault="002C2070" w:rsidP="002C2070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:rsidR="002C2070" w:rsidRPr="005A5B95" w:rsidRDefault="002C2070" w:rsidP="002C2070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:rsidR="002C2070" w:rsidRDefault="002C2070" w:rsidP="002C2070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:rsidR="002C2070" w:rsidRDefault="002C2070" w:rsidP="002C2070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2C2070" w:rsidRDefault="002C2070" w:rsidP="002C20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2C2070" w:rsidRPr="005A5B95" w:rsidRDefault="002C2070" w:rsidP="002C2070">
      <w:pPr>
        <w:shd w:val="clear" w:color="auto" w:fill="FFFFFF"/>
        <w:spacing w:after="0" w:line="276" w:lineRule="atLeast"/>
        <w:ind w:left="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330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3</w:t>
      </w:r>
      <w:r w:rsidRPr="00577F8C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)</w:t>
      </w:r>
      <w:r w:rsidRPr="005A5B95">
        <w:rPr>
          <w:rFonts w:ascii="Arial" w:eastAsia="Times New Roman" w:hAnsi="Arial" w:cs="Arial"/>
          <w:color w:val="000000"/>
          <w:lang w:eastAsia="pt-BR"/>
        </w:rPr>
        <w:t>  </w:t>
      </w:r>
      <w:r w:rsidRPr="005A5B95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70/2023</w:t>
      </w:r>
    </w:p>
    <w:p w:rsidR="002C2070" w:rsidRPr="00033C2C" w:rsidRDefault="002C2070" w:rsidP="002C2070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5A5B95">
        <w:rPr>
          <w:rFonts w:ascii="Arial" w:eastAsia="Times New Roman" w:hAnsi="Arial" w:cs="Arial"/>
          <w:b/>
          <w:bCs/>
          <w:color w:val="000000"/>
          <w:lang w:eastAsia="pt-BR"/>
        </w:rPr>
        <w:t>Autoria:</w:t>
      </w:r>
      <w:r w:rsidRPr="00EB5048">
        <w:rPr>
          <w:rFonts w:ascii="Arial" w:eastAsia="Times New Roman" w:hAnsi="Arial" w:cs="Arial"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lang w:eastAsia="pt-BR"/>
        </w:rPr>
        <w:t>Hermes Pereira Júnior</w:t>
      </w:r>
    </w:p>
    <w:p w:rsidR="002C2070" w:rsidRPr="00B52DE6" w:rsidRDefault="002C2070" w:rsidP="002C2070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B52DE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Ementa: </w:t>
      </w:r>
      <w:r w:rsidR="00AC35E4" w:rsidRPr="00B52DE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Denomina Travessão localizado no Município de Espigão do Oeste-RO.</w:t>
      </w:r>
    </w:p>
    <w:p w:rsidR="00B52DE6" w:rsidRDefault="00B52DE6" w:rsidP="002C2070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t-BR"/>
        </w:rPr>
      </w:pPr>
    </w:p>
    <w:p w:rsidR="00B52DE6" w:rsidRPr="005A5B95" w:rsidRDefault="00B52DE6" w:rsidP="00B52DE6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:rsidR="00B52DE6" w:rsidRPr="005A5B95" w:rsidRDefault="00B52DE6" w:rsidP="00B52DE6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:rsidR="00B52DE6" w:rsidRDefault="00B52DE6" w:rsidP="00B52DE6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:rsidR="00B52DE6" w:rsidRDefault="00B52DE6" w:rsidP="00B52DE6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B52DE6" w:rsidRDefault="00B52DE6" w:rsidP="00AD7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t-BR"/>
        </w:rPr>
      </w:pPr>
    </w:p>
    <w:p w:rsidR="00B52DE6" w:rsidRPr="005A5B95" w:rsidRDefault="00B52DE6" w:rsidP="002C2070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2C2070" w:rsidRPr="005A5B95" w:rsidRDefault="002C2070" w:rsidP="002C2070">
      <w:pPr>
        <w:shd w:val="clear" w:color="auto" w:fill="FFFFFF"/>
        <w:spacing w:after="0" w:line="240" w:lineRule="auto"/>
        <w:ind w:left="851"/>
        <w:jc w:val="right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lastRenderedPageBreak/>
        <w:t xml:space="preserve">Espigão do Oeste, </w:t>
      </w:r>
      <w:r w:rsidR="00B52DE6">
        <w:rPr>
          <w:rFonts w:ascii="Arial" w:eastAsia="Times New Roman" w:hAnsi="Arial" w:cs="Arial"/>
          <w:color w:val="000000"/>
          <w:lang w:eastAsia="pt-BR"/>
        </w:rPr>
        <w:t>10</w:t>
      </w:r>
      <w:r>
        <w:rPr>
          <w:rFonts w:ascii="Arial" w:eastAsia="Times New Roman" w:hAnsi="Arial" w:cs="Arial"/>
          <w:color w:val="000000"/>
          <w:lang w:eastAsia="pt-BR"/>
        </w:rPr>
        <w:t xml:space="preserve"> de maio de 2023.</w:t>
      </w:r>
    </w:p>
    <w:p w:rsidR="002C2070" w:rsidRDefault="002C2070" w:rsidP="002C2070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2C2070" w:rsidRDefault="002C2070" w:rsidP="002C2070"/>
    <w:p w:rsidR="002C2070" w:rsidRPr="00CF15AA" w:rsidRDefault="002C2070" w:rsidP="002C207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CF15AA">
        <w:rPr>
          <w:rFonts w:ascii="Arial" w:hAnsi="Arial" w:cs="Arial"/>
          <w:b/>
          <w:bCs/>
          <w:i/>
          <w:sz w:val="20"/>
          <w:szCs w:val="20"/>
        </w:rPr>
        <w:t xml:space="preserve">Luiz Antônio dos Santos </w:t>
      </w:r>
      <w:r w:rsidRPr="00CF15AA">
        <w:rPr>
          <w:rFonts w:ascii="Arial" w:hAnsi="Arial" w:cs="Arial"/>
          <w:b/>
          <w:bCs/>
          <w:i/>
          <w:sz w:val="18"/>
          <w:szCs w:val="18"/>
        </w:rPr>
        <w:t>(PODEMOS)</w:t>
      </w:r>
    </w:p>
    <w:p w:rsidR="002C2070" w:rsidRPr="00263C81" w:rsidRDefault="002C2070" w:rsidP="002C207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6"/>
          <w:szCs w:val="16"/>
        </w:rPr>
      </w:pPr>
      <w:r w:rsidRPr="00263C81">
        <w:rPr>
          <w:rFonts w:ascii="Arial" w:hAnsi="Arial" w:cs="Arial"/>
          <w:i/>
          <w:sz w:val="16"/>
          <w:szCs w:val="16"/>
        </w:rPr>
        <w:t>Presidente da Comissão</w:t>
      </w:r>
    </w:p>
    <w:p w:rsidR="00B52DE6" w:rsidRDefault="002C2070" w:rsidP="00AD7BD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6"/>
          <w:szCs w:val="16"/>
        </w:rPr>
      </w:pPr>
      <w:r w:rsidRPr="00263C81">
        <w:rPr>
          <w:rFonts w:ascii="Arial" w:hAnsi="Arial" w:cs="Arial"/>
          <w:i/>
          <w:sz w:val="16"/>
          <w:szCs w:val="16"/>
        </w:rPr>
        <w:t>Legislação, Justiça e Redação Final</w:t>
      </w:r>
    </w:p>
    <w:p w:rsidR="00B52DE6" w:rsidRPr="00263C81" w:rsidRDefault="00B52DE6" w:rsidP="002C207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6"/>
          <w:szCs w:val="16"/>
        </w:rPr>
      </w:pPr>
    </w:p>
    <w:p w:rsidR="002C2070" w:rsidRDefault="002C2070" w:rsidP="002C2070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6"/>
          <w:szCs w:val="16"/>
        </w:rPr>
      </w:pPr>
    </w:p>
    <w:p w:rsidR="00AD7BD6" w:rsidRPr="00263C81" w:rsidRDefault="00AD7BD6" w:rsidP="002C2070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6"/>
          <w:szCs w:val="16"/>
        </w:rPr>
      </w:pPr>
    </w:p>
    <w:p w:rsidR="002C2070" w:rsidRPr="00CF15AA" w:rsidRDefault="002C2070" w:rsidP="002C207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CF15AA">
        <w:rPr>
          <w:rFonts w:ascii="Arial" w:hAnsi="Arial" w:cs="Arial"/>
          <w:b/>
          <w:bCs/>
          <w:i/>
          <w:sz w:val="20"/>
          <w:szCs w:val="20"/>
        </w:rPr>
        <w:t>Hermes Pereira Júnior (PROS)</w:t>
      </w:r>
    </w:p>
    <w:p w:rsidR="002C2070" w:rsidRPr="00263C81" w:rsidRDefault="002C2070" w:rsidP="00B52DE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6"/>
          <w:szCs w:val="16"/>
        </w:rPr>
      </w:pPr>
      <w:r w:rsidRPr="00263C81">
        <w:rPr>
          <w:rFonts w:ascii="Arial" w:hAnsi="Arial" w:cs="Arial"/>
          <w:i/>
          <w:sz w:val="16"/>
          <w:szCs w:val="16"/>
        </w:rPr>
        <w:t>Presidente da Comissão de Finanças e Orçamento</w:t>
      </w:r>
    </w:p>
    <w:p w:rsidR="002C2070" w:rsidRDefault="002C2070" w:rsidP="002C207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6"/>
          <w:szCs w:val="16"/>
        </w:rPr>
      </w:pPr>
    </w:p>
    <w:p w:rsidR="00AD7BD6" w:rsidRPr="00263C81" w:rsidRDefault="00AD7BD6" w:rsidP="002C207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6"/>
          <w:szCs w:val="16"/>
        </w:rPr>
      </w:pPr>
    </w:p>
    <w:p w:rsidR="00B52DE6" w:rsidRPr="00263C81" w:rsidRDefault="00B52DE6" w:rsidP="00B52DE6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6"/>
          <w:szCs w:val="16"/>
        </w:rPr>
      </w:pPr>
    </w:p>
    <w:p w:rsidR="00B52DE6" w:rsidRPr="00CF15AA" w:rsidRDefault="00B52DE6" w:rsidP="00B52DE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Zonga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Joadir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Schultz</w:t>
      </w:r>
      <w:r w:rsidRPr="00CF15AA">
        <w:rPr>
          <w:rFonts w:ascii="Arial" w:hAnsi="Arial" w:cs="Arial"/>
          <w:b/>
          <w:bCs/>
          <w:i/>
          <w:sz w:val="20"/>
          <w:szCs w:val="20"/>
        </w:rPr>
        <w:t xml:space="preserve"> (P</w:t>
      </w:r>
      <w:r>
        <w:rPr>
          <w:rFonts w:ascii="Arial" w:hAnsi="Arial" w:cs="Arial"/>
          <w:b/>
          <w:bCs/>
          <w:i/>
          <w:sz w:val="20"/>
          <w:szCs w:val="20"/>
        </w:rPr>
        <w:t>SB</w:t>
      </w:r>
      <w:r w:rsidRPr="00CF15AA">
        <w:rPr>
          <w:rFonts w:ascii="Arial" w:hAnsi="Arial" w:cs="Arial"/>
          <w:b/>
          <w:bCs/>
          <w:i/>
          <w:sz w:val="20"/>
          <w:szCs w:val="20"/>
        </w:rPr>
        <w:t>)</w:t>
      </w:r>
    </w:p>
    <w:p w:rsidR="00B52DE6" w:rsidRPr="00263C81" w:rsidRDefault="00B52DE6" w:rsidP="00B52DE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6"/>
          <w:szCs w:val="16"/>
        </w:rPr>
      </w:pPr>
      <w:r w:rsidRPr="00263C81">
        <w:rPr>
          <w:rFonts w:ascii="Arial" w:hAnsi="Arial" w:cs="Arial"/>
          <w:i/>
          <w:sz w:val="16"/>
          <w:szCs w:val="16"/>
        </w:rPr>
        <w:t xml:space="preserve">Presidente da Comissão de </w:t>
      </w:r>
      <w:r>
        <w:rPr>
          <w:rFonts w:ascii="Arial" w:hAnsi="Arial" w:cs="Arial"/>
          <w:i/>
          <w:sz w:val="16"/>
          <w:szCs w:val="16"/>
        </w:rPr>
        <w:t>Obras e Serv. Públicos</w:t>
      </w:r>
    </w:p>
    <w:p w:rsidR="00B52DE6" w:rsidRPr="00263C81" w:rsidRDefault="00B52DE6" w:rsidP="00B52DE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6"/>
          <w:szCs w:val="16"/>
        </w:rPr>
      </w:pPr>
    </w:p>
    <w:p w:rsidR="00B52DE6" w:rsidRPr="00263C81" w:rsidRDefault="00B52DE6" w:rsidP="00B52DE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6"/>
          <w:szCs w:val="16"/>
        </w:rPr>
      </w:pPr>
    </w:p>
    <w:p w:rsidR="00B52DE6" w:rsidRPr="00263C81" w:rsidRDefault="00B52DE6" w:rsidP="00B52DE6">
      <w:pPr>
        <w:rPr>
          <w:sz w:val="20"/>
          <w:szCs w:val="20"/>
        </w:rPr>
      </w:pPr>
    </w:p>
    <w:p w:rsidR="002C2070" w:rsidRPr="00263C81" w:rsidRDefault="002C2070" w:rsidP="002C2070">
      <w:pPr>
        <w:rPr>
          <w:sz w:val="20"/>
          <w:szCs w:val="20"/>
        </w:rPr>
      </w:pPr>
    </w:p>
    <w:p w:rsidR="002C2070" w:rsidRDefault="002C2070" w:rsidP="002C2070"/>
    <w:p w:rsidR="009D28E1" w:rsidRDefault="009D28E1"/>
    <w:sectPr w:rsidR="009D28E1" w:rsidSect="00F63741">
      <w:headerReference w:type="default" r:id="rId7"/>
      <w:pgSz w:w="11906" w:h="16838"/>
      <w:pgMar w:top="1929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2E22" w:rsidRDefault="00442E22">
      <w:pPr>
        <w:spacing w:after="0" w:line="240" w:lineRule="auto"/>
      </w:pPr>
      <w:r>
        <w:separator/>
      </w:r>
    </w:p>
  </w:endnote>
  <w:endnote w:type="continuationSeparator" w:id="0">
    <w:p w:rsidR="00442E22" w:rsidRDefault="0044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2E22" w:rsidRDefault="00442E22">
      <w:pPr>
        <w:spacing w:after="0" w:line="240" w:lineRule="auto"/>
      </w:pPr>
      <w:r>
        <w:separator/>
      </w:r>
    </w:p>
  </w:footnote>
  <w:footnote w:type="continuationSeparator" w:id="0">
    <w:p w:rsidR="00442E22" w:rsidRDefault="0044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7593" w:rsidRPr="00F63741" w:rsidRDefault="00BB003B" w:rsidP="00F63741">
    <w:pPr>
      <w:pStyle w:val="Cabealho"/>
      <w:spacing w:line="276" w:lineRule="auto"/>
      <w:ind w:left="-284"/>
      <w:jc w:val="both"/>
      <w:rPr>
        <w:rFonts w:ascii="Tahoma" w:hAnsi="Tahoma" w:cs="Tahoma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-318135</wp:posOffset>
              </wp:positionV>
              <wp:extent cx="5848350" cy="1056005"/>
              <wp:effectExtent l="0" t="0" r="0" b="0"/>
              <wp:wrapNone/>
              <wp:docPr id="89498139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8350" cy="1056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57593" w:rsidRPr="00860605" w:rsidRDefault="00000000" w:rsidP="00357593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:rsidR="00357593" w:rsidRPr="00860605" w:rsidRDefault="00000000" w:rsidP="00357593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:rsidR="00357593" w:rsidRPr="00860605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:rsidR="00357593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:rsidR="00357593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  <w:t>_____________________________________________________</w:t>
                          </w:r>
                        </w:p>
                        <w:p w:rsidR="00357593" w:rsidRDefault="00000000" w:rsidP="00357593"/>
                        <w:p w:rsidR="00357593" w:rsidRDefault="00000000" w:rsidP="003575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.05pt;margin-top:-25.05pt;width:460.5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" filled="f" stroked="f" strokeweight=".5pt">
              <v:textbox>
                <w:txbxContent>
                  <w:p w:rsidR="00357593" w:rsidRPr="00860605" w:rsidRDefault="00000000" w:rsidP="00357593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:rsidR="00357593" w:rsidRPr="00860605" w:rsidRDefault="00000000" w:rsidP="00357593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:rsidR="00357593" w:rsidRPr="00860605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MUNICIPAL DE ESPIGÃO DO OESTE-RO   </w:t>
                    </w:r>
                  </w:p>
                  <w:p w:rsidR="00357593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:rsidR="00357593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  <w:t>_____________________________________________________</w:t>
                    </w:r>
                  </w:p>
                  <w:p w:rsidR="00357593" w:rsidRDefault="00000000" w:rsidP="00357593"/>
                  <w:p w:rsidR="00357593" w:rsidRDefault="00000000" w:rsidP="00357593"/>
                </w:txbxContent>
              </v:textbox>
            </v:shape>
          </w:pict>
        </mc:Fallback>
      </mc:AlternateContent>
    </w:r>
    <w:r w:rsidR="00000000">
      <w:rPr>
        <w:rFonts w:ascii="Tahoma" w:hAnsi="Tahoma" w:cs="Tahoma"/>
        <w:b/>
        <w:noProof/>
        <w14:ligatures w14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.4pt;margin-top:-17pt;width:68.75pt;height:54.2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4531818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34156"/>
    <w:multiLevelType w:val="hybridMultilevel"/>
    <w:tmpl w:val="82F21F02"/>
    <w:lvl w:ilvl="0" w:tplc="E738CF68">
      <w:start w:val="1"/>
      <w:numFmt w:val="decimalZero"/>
      <w:lvlText w:val="%1)"/>
      <w:lvlJc w:val="left"/>
      <w:pPr>
        <w:ind w:left="689" w:hanging="405"/>
      </w:pPr>
      <w:rPr>
        <w:rFonts w:hint="default"/>
        <w:b w:val="0"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F2A6BDD"/>
    <w:multiLevelType w:val="hybridMultilevel"/>
    <w:tmpl w:val="B4465604"/>
    <w:lvl w:ilvl="0" w:tplc="6D90BB94">
      <w:start w:val="2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47728855">
    <w:abstractNumId w:val="1"/>
  </w:num>
  <w:num w:numId="2" w16cid:durableId="58458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70"/>
    <w:rsid w:val="00042602"/>
    <w:rsid w:val="002C2070"/>
    <w:rsid w:val="00331F93"/>
    <w:rsid w:val="00442E22"/>
    <w:rsid w:val="009D28E1"/>
    <w:rsid w:val="00AC35E4"/>
    <w:rsid w:val="00AD7BD6"/>
    <w:rsid w:val="00B52DE6"/>
    <w:rsid w:val="00BB003B"/>
    <w:rsid w:val="00DA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E3D79"/>
  <w15:chartTrackingRefBased/>
  <w15:docId w15:val="{DC172453-EE00-480D-98A0-A13759CF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E6"/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20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2070"/>
    <w:rPr>
      <w:kern w:val="0"/>
    </w:rPr>
  </w:style>
  <w:style w:type="paragraph" w:styleId="PargrafodaLista">
    <w:name w:val="List Paragraph"/>
    <w:basedOn w:val="Normal"/>
    <w:uiPriority w:val="34"/>
    <w:qFormat/>
    <w:rsid w:val="002C207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2023-05-11T16:50:00Z</cp:lastPrinted>
  <dcterms:created xsi:type="dcterms:W3CDTF">2023-05-10T14:43:00Z</dcterms:created>
  <dcterms:modified xsi:type="dcterms:W3CDTF">2023-05-11T16:50:00Z</dcterms:modified>
</cp:coreProperties>
</file>