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2D" w:rsidRDefault="00290A2D" w:rsidP="00290A2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90A2D" w:rsidRDefault="00290A2D" w:rsidP="00290A2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90A2D" w:rsidRDefault="00290A2D" w:rsidP="00290A2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290A2D" w:rsidRDefault="00290A2D" w:rsidP="00290A2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290A2D" w:rsidRDefault="00290A2D" w:rsidP="00290A2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03 DE SETEMBRO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290A2D" w:rsidRDefault="00290A2D" w:rsidP="00290A2D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290A2D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290A2D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290A2D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QUARTA SESSÃO ORDINÁRIA:</w:t>
      </w:r>
    </w:p>
    <w:p w:rsidR="00290A2D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290A2D" w:rsidRDefault="00290A2D" w:rsidP="00290A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90A2D" w:rsidRDefault="00290A2D" w:rsidP="00290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290A2D" w:rsidRDefault="00290A2D" w:rsidP="00290A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0A2D" w:rsidRDefault="00290A2D" w:rsidP="00290A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290A2D" w:rsidRDefault="00290A2D" w:rsidP="00290A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290A2D" w:rsidRDefault="00290A2D" w:rsidP="00290A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290A2D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90A2D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90A2D" w:rsidRDefault="00290A2D" w:rsidP="0029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290A2D" w:rsidRPr="00C92044" w:rsidRDefault="00290A2D" w:rsidP="00290A2D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  <w:proofErr w:type="gramEnd"/>
    </w:p>
    <w:p w:rsidR="00290A2D" w:rsidRPr="00C92044" w:rsidRDefault="00290A2D" w:rsidP="00290A2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t-BR"/>
        </w:rPr>
      </w:pPr>
    </w:p>
    <w:p w:rsidR="00290A2D" w:rsidRPr="00C92044" w:rsidRDefault="00290A2D" w:rsidP="00290A2D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  <w:r w:rsidRPr="00C92044">
        <w:rPr>
          <w:rFonts w:ascii="Arial" w:eastAsia="Times New Roman" w:hAnsi="Arial" w:cs="Arial"/>
          <w:b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szCs w:val="20"/>
          <w:u w:val="single"/>
          <w:lang w:eastAsia="pt-BR"/>
        </w:rPr>
        <w:t>Requerimento de Urgência Nº 19</w:t>
      </w:r>
      <w:r w:rsidRPr="00C92044">
        <w:rPr>
          <w:rFonts w:ascii="Arial" w:eastAsia="Times New Roman" w:hAnsi="Arial" w:cs="Arial"/>
          <w:b/>
          <w:szCs w:val="20"/>
          <w:u w:val="single"/>
          <w:lang w:eastAsia="pt-BR"/>
        </w:rPr>
        <w:t>/2018</w:t>
      </w:r>
      <w:r w:rsidRPr="00C92044">
        <w:rPr>
          <w:rFonts w:ascii="Arial" w:eastAsia="Times New Roman" w:hAnsi="Arial" w:cs="Arial"/>
          <w:szCs w:val="20"/>
          <w:lang w:eastAsia="pt-BR"/>
        </w:rPr>
        <w:t>, de autoria dos Vereadores, que solita urgência para deliberaç</w:t>
      </w:r>
      <w:r>
        <w:rPr>
          <w:rFonts w:ascii="Arial" w:eastAsia="Times New Roman" w:hAnsi="Arial" w:cs="Arial"/>
          <w:szCs w:val="20"/>
          <w:lang w:eastAsia="pt-BR"/>
        </w:rPr>
        <w:t xml:space="preserve">ão dos Projetos de Leis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nº.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s 059 e 061</w:t>
      </w:r>
      <w:r w:rsidRPr="00C92044">
        <w:rPr>
          <w:rFonts w:ascii="Arial" w:eastAsia="Times New Roman" w:hAnsi="Arial" w:cs="Arial"/>
          <w:szCs w:val="20"/>
          <w:lang w:eastAsia="pt-BR"/>
        </w:rPr>
        <w:t>/2018, do Poder Executivo.</w:t>
      </w:r>
    </w:p>
    <w:p w:rsidR="00290A2D" w:rsidRDefault="00290A2D" w:rsidP="00290A2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290A2D" w:rsidRPr="00FA3D51" w:rsidRDefault="00FA3D51" w:rsidP="00FA3D51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hAnsi="Arial" w:cs="Arial"/>
          <w:b/>
          <w:szCs w:val="20"/>
        </w:rPr>
        <w:t xml:space="preserve">  </w:t>
      </w:r>
      <w:r w:rsidR="00AA1F70" w:rsidRPr="00FA3D51">
        <w:rPr>
          <w:rFonts w:ascii="Arial" w:hAnsi="Arial" w:cs="Arial"/>
          <w:b/>
          <w:szCs w:val="20"/>
        </w:rPr>
        <w:t>Discussão e Votação do</w:t>
      </w:r>
      <w:r w:rsidR="00AA1F70" w:rsidRPr="00FA3D51">
        <w:rPr>
          <w:rFonts w:ascii="Arial" w:hAnsi="Arial" w:cs="Arial"/>
          <w:b/>
          <w:szCs w:val="20"/>
          <w:u w:val="single"/>
        </w:rPr>
        <w:t xml:space="preserve"> Projeto de Lei nº 058/2018,</w:t>
      </w:r>
      <w:r w:rsidR="00AA1F70" w:rsidRPr="00FA3D51">
        <w:rPr>
          <w:rFonts w:ascii="Arial" w:hAnsi="Arial" w:cs="Arial"/>
          <w:szCs w:val="20"/>
        </w:rPr>
        <w:t xml:space="preserve"> de autoria da Mesa Diretora, que dispõe sobre: </w:t>
      </w:r>
      <w:r>
        <w:rPr>
          <w:rFonts w:ascii="Arial" w:hAnsi="Arial" w:cs="Arial"/>
          <w:szCs w:val="20"/>
        </w:rPr>
        <w:t>Autoriza a Câmara Municipal de Espigão do O</w:t>
      </w:r>
      <w:r w:rsidRPr="00FA3D51">
        <w:rPr>
          <w:rFonts w:ascii="Arial" w:hAnsi="Arial" w:cs="Arial"/>
          <w:szCs w:val="20"/>
        </w:rPr>
        <w:t xml:space="preserve">este a proceder </w:t>
      </w:r>
      <w:proofErr w:type="gramStart"/>
      <w:r w:rsidRPr="00FA3D51">
        <w:rPr>
          <w:rFonts w:ascii="Arial" w:hAnsi="Arial" w:cs="Arial"/>
          <w:szCs w:val="20"/>
        </w:rPr>
        <w:t>a</w:t>
      </w:r>
      <w:proofErr w:type="gramEnd"/>
      <w:r w:rsidRPr="00FA3D51">
        <w:rPr>
          <w:rFonts w:ascii="Arial" w:hAnsi="Arial" w:cs="Arial"/>
          <w:szCs w:val="20"/>
        </w:rPr>
        <w:t xml:space="preserve"> baixa de bens móveis e dá outras providências.</w:t>
      </w:r>
    </w:p>
    <w:p w:rsidR="00290A2D" w:rsidRPr="00FA3D51" w:rsidRDefault="00290A2D" w:rsidP="00290A2D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i/>
          <w:szCs w:val="20"/>
        </w:rPr>
      </w:pPr>
    </w:p>
    <w:p w:rsidR="00290A2D" w:rsidRPr="00290A2D" w:rsidRDefault="00290A2D" w:rsidP="00290A2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 w:rsidRPr="00290A2D">
        <w:rPr>
          <w:rFonts w:ascii="Arial" w:hAnsi="Arial" w:cs="Arial"/>
          <w:b/>
          <w:szCs w:val="20"/>
        </w:rPr>
        <w:t xml:space="preserve">Discussão e Votação da </w:t>
      </w:r>
      <w:r w:rsidRPr="00290A2D">
        <w:rPr>
          <w:rFonts w:ascii="Arial" w:hAnsi="Arial" w:cs="Arial"/>
          <w:b/>
          <w:szCs w:val="20"/>
          <w:u w:val="single"/>
        </w:rPr>
        <w:t>Emenda Modificativa nº 001/2018</w:t>
      </w:r>
      <w:r w:rsidRPr="00290A2D">
        <w:rPr>
          <w:rFonts w:ascii="Arial" w:hAnsi="Arial" w:cs="Arial"/>
          <w:szCs w:val="20"/>
        </w:rPr>
        <w:t xml:space="preserve">, de autoria dos Vereadores, que </w:t>
      </w:r>
      <w:r>
        <w:rPr>
          <w:rFonts w:ascii="Arial" w:hAnsi="Arial" w:cs="Arial"/>
          <w:szCs w:val="20"/>
        </w:rPr>
        <w:t>“</w:t>
      </w:r>
      <w:r w:rsidRPr="00290A2D">
        <w:rPr>
          <w:rFonts w:ascii="Arial" w:hAnsi="Arial" w:cs="Arial"/>
          <w:szCs w:val="20"/>
        </w:rPr>
        <w:t>Altera o Art. 2º do Projeto de Lei Nº 059/2018 que trata sobre o Código Ambiental Municipal, lei n° 803, de 10 de setembro de 2003”.</w:t>
      </w:r>
    </w:p>
    <w:p w:rsidR="00290A2D" w:rsidRPr="00C92044" w:rsidRDefault="00290A2D" w:rsidP="00290A2D">
      <w:pPr>
        <w:pStyle w:val="PargrafodaLista"/>
        <w:jc w:val="both"/>
        <w:rPr>
          <w:rFonts w:ascii="Arial" w:hAnsi="Arial" w:cs="Arial"/>
          <w:szCs w:val="20"/>
        </w:rPr>
      </w:pPr>
    </w:p>
    <w:p w:rsidR="00290A2D" w:rsidRPr="00C92044" w:rsidRDefault="00290A2D" w:rsidP="00290A2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290A2D">
        <w:rPr>
          <w:rFonts w:ascii="Arial" w:hAnsi="Arial" w:cs="Arial"/>
          <w:b/>
          <w:szCs w:val="20"/>
        </w:rPr>
        <w:t xml:space="preserve">Discussão e Votação do </w:t>
      </w:r>
      <w:r w:rsidRPr="00290A2D">
        <w:rPr>
          <w:rFonts w:ascii="Arial" w:hAnsi="Arial" w:cs="Arial"/>
          <w:b/>
          <w:szCs w:val="20"/>
          <w:u w:val="single"/>
        </w:rPr>
        <w:t>Projeto de Lei nº 059/2018</w:t>
      </w:r>
      <w:r w:rsidRPr="00C92044">
        <w:rPr>
          <w:rFonts w:ascii="Arial" w:hAnsi="Arial" w:cs="Arial"/>
          <w:b/>
          <w:szCs w:val="20"/>
          <w:u w:val="single"/>
        </w:rPr>
        <w:t>,</w:t>
      </w:r>
      <w:r w:rsidRPr="00C92044">
        <w:rPr>
          <w:rFonts w:ascii="Arial" w:hAnsi="Arial" w:cs="Arial"/>
          <w:szCs w:val="20"/>
        </w:rPr>
        <w:t xml:space="preserve"> de autoria do Poder Executivo, qu</w:t>
      </w:r>
      <w:r>
        <w:rPr>
          <w:rFonts w:ascii="Arial" w:hAnsi="Arial" w:cs="Arial"/>
          <w:szCs w:val="20"/>
        </w:rPr>
        <w:t>e “Altera § 1º do artigo 130 do Código Ambiental M</w:t>
      </w:r>
      <w:r w:rsidRPr="00290A2D">
        <w:rPr>
          <w:rFonts w:ascii="Arial" w:hAnsi="Arial" w:cs="Arial"/>
          <w:szCs w:val="20"/>
        </w:rPr>
        <w:t xml:space="preserve">unicipal, lei n° 803, de 10 de setembro de </w:t>
      </w:r>
      <w:proofErr w:type="gramStart"/>
      <w:r w:rsidRPr="00290A2D">
        <w:rPr>
          <w:rFonts w:ascii="Arial" w:hAnsi="Arial" w:cs="Arial"/>
          <w:szCs w:val="20"/>
        </w:rPr>
        <w:t>2003</w:t>
      </w:r>
      <w:proofErr w:type="gramEnd"/>
    </w:p>
    <w:p w:rsidR="00290A2D" w:rsidRPr="00C92044" w:rsidRDefault="00290A2D" w:rsidP="00290A2D">
      <w:pPr>
        <w:pStyle w:val="PargrafodaLista"/>
        <w:rPr>
          <w:rFonts w:ascii="Arial" w:hAnsi="Arial" w:cs="Arial"/>
          <w:szCs w:val="20"/>
        </w:rPr>
      </w:pPr>
    </w:p>
    <w:p w:rsidR="00290A2D" w:rsidRDefault="00290A2D" w:rsidP="00FA3D5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1D7CA4">
        <w:rPr>
          <w:rFonts w:ascii="Arial" w:hAnsi="Arial" w:cs="Arial"/>
          <w:b/>
          <w:szCs w:val="20"/>
          <w:u w:val="single"/>
        </w:rPr>
        <w:t xml:space="preserve">Discussão e Votação do </w:t>
      </w:r>
      <w:r>
        <w:rPr>
          <w:rFonts w:ascii="Arial" w:hAnsi="Arial" w:cs="Arial"/>
          <w:b/>
          <w:szCs w:val="20"/>
          <w:u w:val="single"/>
        </w:rPr>
        <w:t>Projeto de Lei nº 061</w:t>
      </w:r>
      <w:r w:rsidRPr="00C92044">
        <w:rPr>
          <w:rFonts w:ascii="Arial" w:hAnsi="Arial" w:cs="Arial"/>
          <w:b/>
          <w:szCs w:val="20"/>
          <w:u w:val="single"/>
        </w:rPr>
        <w:t>/2018,</w:t>
      </w:r>
      <w:r w:rsidRPr="00C92044">
        <w:rPr>
          <w:rFonts w:ascii="Arial" w:hAnsi="Arial" w:cs="Arial"/>
          <w:szCs w:val="20"/>
        </w:rPr>
        <w:t xml:space="preserve"> de autoria do Poder Exec</w:t>
      </w:r>
      <w:r>
        <w:rPr>
          <w:rFonts w:ascii="Arial" w:hAnsi="Arial" w:cs="Arial"/>
          <w:szCs w:val="20"/>
        </w:rPr>
        <w:t>utivo, que “Abre crédito adicional especial ao orçamento geral do Município (aquisição de veículo</w:t>
      </w:r>
      <w:proofErr w:type="gramStart"/>
      <w:r>
        <w:rPr>
          <w:rFonts w:ascii="Arial" w:hAnsi="Arial" w:cs="Arial"/>
          <w:szCs w:val="20"/>
        </w:rPr>
        <w:t>)</w:t>
      </w:r>
      <w:proofErr w:type="gramEnd"/>
    </w:p>
    <w:p w:rsidR="00FA3D51" w:rsidRPr="00FA3D51" w:rsidRDefault="00FA3D51" w:rsidP="00FA3D51">
      <w:pPr>
        <w:pStyle w:val="PargrafodaLista"/>
        <w:spacing w:after="0" w:line="240" w:lineRule="auto"/>
        <w:jc w:val="both"/>
        <w:rPr>
          <w:rFonts w:ascii="Arial" w:hAnsi="Arial" w:cs="Arial"/>
          <w:szCs w:val="20"/>
        </w:rPr>
      </w:pPr>
    </w:p>
    <w:p w:rsidR="00290A2D" w:rsidRPr="003F3135" w:rsidRDefault="00290A2D" w:rsidP="00290A2D">
      <w:pPr>
        <w:pStyle w:val="PargrafodaLista"/>
        <w:numPr>
          <w:ilvl w:val="0"/>
          <w:numId w:val="1"/>
        </w:numPr>
        <w:tabs>
          <w:tab w:val="left" w:pos="1134"/>
          <w:tab w:val="left" w:pos="1843"/>
          <w:tab w:val="left" w:pos="241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Cs w:val="20"/>
          <w:u w:val="single"/>
        </w:rPr>
        <w:t xml:space="preserve">Primeira </w:t>
      </w:r>
      <w:r w:rsidRPr="003F3135">
        <w:rPr>
          <w:rFonts w:ascii="Arial" w:hAnsi="Arial" w:cs="Arial"/>
          <w:b/>
          <w:szCs w:val="20"/>
          <w:u w:val="single"/>
        </w:rPr>
        <w:t xml:space="preserve">Discussão e </w:t>
      </w:r>
      <w:r>
        <w:rPr>
          <w:rFonts w:ascii="Arial" w:hAnsi="Arial" w:cs="Arial"/>
          <w:b/>
          <w:szCs w:val="20"/>
          <w:u w:val="single"/>
        </w:rPr>
        <w:t>Votação do Projeto de Lei nº 058/2017</w:t>
      </w:r>
      <w:r w:rsidRPr="003F3135">
        <w:rPr>
          <w:rFonts w:ascii="Arial" w:hAnsi="Arial" w:cs="Arial"/>
          <w:b/>
          <w:szCs w:val="20"/>
          <w:u w:val="single"/>
        </w:rPr>
        <w:t>,</w:t>
      </w:r>
      <w:r w:rsidRPr="003F3135">
        <w:rPr>
          <w:rFonts w:ascii="Arial" w:hAnsi="Arial" w:cs="Arial"/>
          <w:szCs w:val="20"/>
        </w:rPr>
        <w:t xml:space="preserve"> de autoria do Poder Executivo, que </w:t>
      </w:r>
      <w:r w:rsidR="00AA1F70" w:rsidRPr="003F3135">
        <w:rPr>
          <w:rFonts w:ascii="Arial" w:hAnsi="Arial" w:cs="Arial"/>
          <w:szCs w:val="20"/>
        </w:rPr>
        <w:t>“</w:t>
      </w:r>
      <w:r w:rsidR="00AA1F70">
        <w:rPr>
          <w:rFonts w:ascii="Arial" w:hAnsi="Arial" w:cs="Arial"/>
          <w:szCs w:val="20"/>
        </w:rPr>
        <w:t xml:space="preserve">dispõe sobre o </w:t>
      </w:r>
      <w:r w:rsidR="00FA3D51">
        <w:rPr>
          <w:rFonts w:ascii="Arial" w:hAnsi="Arial" w:cs="Arial"/>
          <w:szCs w:val="20"/>
        </w:rPr>
        <w:t>Concurso Anual de Ornamentação N</w:t>
      </w:r>
      <w:r w:rsidR="00AA1F70" w:rsidRPr="00290A2D">
        <w:rPr>
          <w:rFonts w:ascii="Arial" w:hAnsi="Arial" w:cs="Arial"/>
          <w:szCs w:val="20"/>
        </w:rPr>
        <w:t>atalina e dá outras providências</w:t>
      </w:r>
      <w:r w:rsidR="00AA1F70">
        <w:rPr>
          <w:rFonts w:ascii="Arial" w:hAnsi="Arial" w:cs="Arial"/>
          <w:szCs w:val="20"/>
        </w:rPr>
        <w:t>”.</w:t>
      </w:r>
    </w:p>
    <w:p w:rsidR="00290A2D" w:rsidRPr="00C92044" w:rsidRDefault="00290A2D" w:rsidP="00290A2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290A2D" w:rsidRPr="00C92044" w:rsidRDefault="00290A2D" w:rsidP="00290A2D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 w:rsidRPr="00C92044"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 w:rsidRPr="00C92044"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 w:rsidRPr="00C92044"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290A2D" w:rsidRDefault="00290A2D" w:rsidP="00290A2D">
      <w:pPr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:rsidR="00290A2D" w:rsidRPr="00231BB8" w:rsidRDefault="00290A2D" w:rsidP="00290A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90A2D" w:rsidRPr="004D5FB7" w:rsidRDefault="00290A2D" w:rsidP="00290A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 w:rsidRPr="004D5FB7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4D5FB7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290A2D" w:rsidRDefault="00290A2D" w:rsidP="00290A2D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290A2D" w:rsidRDefault="00290A2D" w:rsidP="00290A2D"/>
    <w:p w:rsidR="006C5F86" w:rsidRDefault="006C5F86"/>
    <w:sectPr w:rsidR="006C5F86" w:rsidSect="00231BB8">
      <w:pgSz w:w="11906" w:h="16838"/>
      <w:pgMar w:top="426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42E25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290A2D"/>
    <w:rsid w:val="00290A2D"/>
    <w:rsid w:val="006C5F86"/>
    <w:rsid w:val="00920833"/>
    <w:rsid w:val="00AA1F70"/>
    <w:rsid w:val="00D53470"/>
    <w:rsid w:val="00D95F6C"/>
    <w:rsid w:val="00FA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0A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2018-08-31T17:13:00Z</cp:lastPrinted>
  <dcterms:created xsi:type="dcterms:W3CDTF">2018-08-31T16:49:00Z</dcterms:created>
  <dcterms:modified xsi:type="dcterms:W3CDTF">2018-08-31T17:14:00Z</dcterms:modified>
</cp:coreProperties>
</file>