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A3" w:rsidRPr="0075150D" w:rsidRDefault="0085461B" w:rsidP="00995AA3">
      <w:pPr>
        <w:spacing w:after="200" w:line="276" w:lineRule="auto"/>
        <w:rPr>
          <w:rFonts w:ascii="Arial" w:hAnsi="Arial" w:cs="Arial"/>
        </w:rPr>
      </w:pP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8362356" r:id="rId6"/>
        </w:object>
      </w:r>
      <w:r w:rsidR="00995AA3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E278B" wp14:editId="290FD7B0">
                <wp:simplePos x="0" y="0"/>
                <wp:positionH relativeFrom="column">
                  <wp:posOffset>-500380</wp:posOffset>
                </wp:positionH>
                <wp:positionV relativeFrom="paragraph">
                  <wp:posOffset>-184785</wp:posOffset>
                </wp:positionV>
                <wp:extent cx="724852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A3" w:rsidRDefault="00995AA3" w:rsidP="00995A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995AA3" w:rsidRPr="004E09E5" w:rsidRDefault="00995AA3" w:rsidP="00995A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995AA3" w:rsidRPr="004E09E5" w:rsidRDefault="00995AA3" w:rsidP="00995A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995AA3" w:rsidRPr="004E09E5" w:rsidRDefault="00995AA3" w:rsidP="00995A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95AA3" w:rsidRDefault="00995AA3" w:rsidP="00995A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95AA3" w:rsidRDefault="00995AA3" w:rsidP="00995A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95AA3" w:rsidRDefault="00995AA3" w:rsidP="00995A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E27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4pt;margin-top:-14.55pt;width:570.7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pttw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0VE4lk0w6gEWxgFyXwxczFoerzeK23eM9kh&#10;u8iwgtY7eLq/1camQ9Oji40mZMHb1rW/Fc8OwHE6geBw1dpsGq6bj0mQrON1TDwSzdceCfLcuy5W&#10;xJsX4WKWv8tXqzz8aeOGJG14VTFhwxyVFZI/69xB45MmTtrSsuWVhbMpabXdrFqF9hSUXbjvUJAz&#10;N/95Gq4IwOUFpTAiwU2UeMU8XnikIDMvWQSxF4TJTTIPSELy4jmlWy7Yv1NCQ4YT21RH57fcAve9&#10;5kbTjhuYHS3vMhyfnGhqNbgWlWutobyd1melsOk/lQLafWy0U6wV6SRXM27Gw9MAMKvmjaweQMJK&#10;gsBApzD3YNFI9QOjAWZIhvX3HVUMo/aDgGeQhITYoeM2ZLaIYKPOLZtzCxUlQGXYYDQtV2YaVLte&#10;8W0DkaaHJ+Q1PJ2aO1E/ZXV4cDAnHLfDTLOD6HzvvJ4m7/IXAAAA//8DAFBLAwQUAAYACAAAACEA&#10;FgrpGOAAAAAMAQAADwAAAGRycy9kb3ducmV2LnhtbEyPzU7DMBCE70i8g7VI3Fo7UUnbNE6FQFxB&#10;lB+pNzfeJhHxOordJrw92xO9zWpGM98W28l14oxDaD1pSOYKBFLlbUu1hs+Pl9kKRIiGrOk8oYZf&#10;DLAtb28Kk1s/0jued7EWXEIhNxqaGPtcylA16EyY+x6JvaMfnIl8DrW0gxm53HUyVSqTzrTEC43p&#10;8anB6md3chq+Xo/774V6q5/dQz/6SUlya6n1/d30uAERcYr/YbjgMzqUzHTwJ7JBdBpmyxWjRxbp&#10;OgFxSagsXYI4sMqSBciykNdPlH8AAAD//wMAUEsBAi0AFAAGAAgAAAAhALaDOJL+AAAA4QEAABMA&#10;AAAAAAAAAAAAAAAAAAAAAFtDb250ZW50X1R5cGVzXS54bWxQSwECLQAUAAYACAAAACEAOP0h/9YA&#10;AACUAQAACwAAAAAAAAAAAAAAAAAvAQAAX3JlbHMvLnJlbHNQSwECLQAUAAYACAAAACEATcIKbbcC&#10;AADBBQAADgAAAAAAAAAAAAAAAAAuAgAAZHJzL2Uyb0RvYy54bWxQSwECLQAUAAYACAAAACEAFgrp&#10;GOAAAAAMAQAADwAAAAAAAAAAAAAAAAARBQAAZHJzL2Rvd25yZXYueG1sUEsFBgAAAAAEAAQA8wAA&#10;AB4GAAAAAA==&#10;" filled="f" stroked="f">
                <v:textbox>
                  <w:txbxContent>
                    <w:p w:rsidR="00995AA3" w:rsidRDefault="00995AA3" w:rsidP="00995A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995AA3" w:rsidRPr="004E09E5" w:rsidRDefault="00995AA3" w:rsidP="00995A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995AA3" w:rsidRPr="004E09E5" w:rsidRDefault="00995AA3" w:rsidP="00995A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995AA3" w:rsidRPr="004E09E5" w:rsidRDefault="00995AA3" w:rsidP="00995A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995AA3" w:rsidRDefault="00995AA3" w:rsidP="00995A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95AA3" w:rsidRDefault="00995AA3" w:rsidP="00995A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95AA3" w:rsidRDefault="00995AA3" w:rsidP="00995A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995AA3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24CC2" wp14:editId="21D795CE">
                <wp:simplePos x="0" y="0"/>
                <wp:positionH relativeFrom="column">
                  <wp:posOffset>4195445</wp:posOffset>
                </wp:positionH>
                <wp:positionV relativeFrom="paragraph">
                  <wp:posOffset>-147955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20/12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995AA3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5AA3" w:rsidRPr="00F20677" w:rsidRDefault="00995AA3" w:rsidP="00995A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4CC2" id="Caixa de texto 2" o:spid="_x0000_s1027" type="#_x0000_t202" style="position:absolute;margin-left:330.35pt;margin-top:-11.65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XuXgIAAM0EAAAOAAAAZHJzL2Uyb0RvYy54bWysVEtvGjEQvlfqf7B8LwtbyAOxRJSIqlKU&#10;REqinAevF6x6Pa5t2KW/vmPvQl49VeVgPA/P45tvdnbV1prtpfMKTcFHgyFn0ggsldkU/Olx9eWC&#10;Mx/AlKDRyIIfpOdX88+fZo2dyhy3qEvpGAUxftrYgm9DsNMs82Ira/ADtNKQsUJXQyDRbbLSQUPR&#10;a53lw+FZ1qArrUMhvSftdWfk8xS/qqQId1XlZWC64FRbSKdL5zqe2XwG040Du1WiLwP+oYoalKGk&#10;p1DXEIDtnPoQqlbCoccqDATWGVaVEjL1QN2Mhu+6ediClakXAsfbE0z+/4UVt/t7x1RZ8JwzAzWN&#10;aAmqBVZKFmQbkOURo8b6Kbk+WHIO7TdsadZHvSdlbL2tXB3/qSlGdkL7cEKYIjFBynw0HOc5pRJk&#10;u5ycX5x9jWGyl9fW+fBdYs3ipeCOJpiAhf2ND53r0SUm86hVuVJaJ+Hgl9qxPdCwiSMlNpxp8IGU&#10;BV+lX5/tzTNtWBOryScp0xtbzHWKudYgfn6MQNVrE/PLRLi+zghZB028hXbd9jD3cK6xPBCaDjtO&#10;eitWipLdUL334IiEBCAtVrijo9JIFWJ/42yL7vff9NGfuEFWzhoidcH9rx04STD8MMSay9F4HLcg&#10;CePJeU6Ce21Zv7aYXb1EgnJEK2xFukb/oI/XymH9TPu3iFnJBEZQ7oKH43UZulWj/RVysUhOxHsL&#10;4cY8WBFDR9wiyI/tMzjbTz0y7xaP9Ifpu+F3vvGlwcUuYKUSMyLOHarEqCjQziRu9fsdl/K1nLxe&#10;vkLzPwAAAP//AwBQSwMEFAAGAAgAAAAhAGvaJkviAAAACwEAAA8AAABkcnMvZG93bnJldi54bWxM&#10;j8FOwzAQRO9I/IO1SNxapyl12hCnqpBAHIqAUvXsxksS1V5Hsdukf485wXE1TzNvi/VoDbtg71tH&#10;EmbTBBhS5XRLtYT91/NkCcwHRVoZRyjhih7W5e1NoXLtBvrEyy7ULJaQz5WEJoQu59xXDVrlp65D&#10;itm3660K8exrrns1xHJreJokglvVUlxoVIdPDVan3dlK4Nnh9e1lsRGn7fvw8NEtxfZqhJT3d+Pm&#10;EVjAMfzB8Ksf1aGMTkd3Ju2ZkSBEkkVUwiSdz4FFYrVKZ8COEU2zBfCy4P9/KH8AAAD//wMAUEsB&#10;Ai0AFAAGAAgAAAAhALaDOJL+AAAA4QEAABMAAAAAAAAAAAAAAAAAAAAAAFtDb250ZW50X1R5cGVz&#10;XS54bWxQSwECLQAUAAYACAAAACEAOP0h/9YAAACUAQAACwAAAAAAAAAAAAAAAAAvAQAAX3JlbHMv&#10;LnJlbHNQSwECLQAUAAYACAAAACEAZmSF7l4CAADNBAAADgAAAAAAAAAAAAAAAAAuAgAAZHJzL2Uy&#10;b0RvYy54bWxQSwECLQAUAAYACAAAACEAa9omS+IAAAALAQAADwAAAAAAAAAAAAAAAAC4BAAAZHJz&#10;L2Rvd25yZXYueG1sUEsFBgAAAAAEAAQA8wAAAMcFAAAAAA==&#10;" fillcolor="window">
                <v:textbox>
                  <w:txbxContent>
                    <w:p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20/12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995AA3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5AA3" w:rsidRPr="00F20677" w:rsidRDefault="00995AA3" w:rsidP="00995AA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5AA3" w:rsidRPr="00F41CA2" w:rsidRDefault="00995AA3" w:rsidP="00995AA3">
      <w:pPr>
        <w:rPr>
          <w:rFonts w:ascii="Arial" w:hAnsi="Arial" w:cs="Arial"/>
          <w:b/>
          <w:u w:val="single"/>
        </w:rPr>
      </w:pPr>
    </w:p>
    <w:p w:rsidR="00995AA3" w:rsidRDefault="00995AA3" w:rsidP="00995AA3">
      <w:pPr>
        <w:jc w:val="center"/>
        <w:rPr>
          <w:rFonts w:ascii="Arial" w:hAnsi="Arial" w:cs="Arial"/>
          <w:b/>
          <w:sz w:val="26"/>
          <w:szCs w:val="24"/>
        </w:rPr>
      </w:pPr>
    </w:p>
    <w:p w:rsidR="00995AA3" w:rsidRPr="00CA365B" w:rsidRDefault="00995AA3" w:rsidP="00995AA3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995AA3" w:rsidRDefault="00995AA3" w:rsidP="00995AA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95AA3" w:rsidRDefault="00995AA3" w:rsidP="00995AA3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14ª SESSÃO EXTRAORDINÁRIA, DA 4ª SESSÃO LEGISLATIVA, DA 9ª LEGISLATURA, DA CÂMARA MUNICIPAL DE ESPIGÃO DO OESTE, A SER REALIZADA NO DIA 23 DE DEZEMBRO DE 2019, ÀS 09:00h (SEGUNDA-FEIRA).</w:t>
      </w:r>
    </w:p>
    <w:p w:rsidR="00995AA3" w:rsidRDefault="00995AA3" w:rsidP="00995AA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995AA3" w:rsidRDefault="00995AA3" w:rsidP="00995AA3">
      <w:pPr>
        <w:jc w:val="both"/>
        <w:rPr>
          <w:sz w:val="24"/>
          <w:szCs w:val="24"/>
        </w:rPr>
      </w:pPr>
    </w:p>
    <w:p w:rsidR="00991CF6" w:rsidRDefault="00991CF6" w:rsidP="00995AA3">
      <w:pPr>
        <w:jc w:val="both"/>
        <w:rPr>
          <w:sz w:val="24"/>
          <w:szCs w:val="24"/>
        </w:rPr>
      </w:pPr>
    </w:p>
    <w:p w:rsidR="00995AA3" w:rsidRDefault="00995AA3" w:rsidP="00995AA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95AA3">
        <w:rPr>
          <w:rFonts w:ascii="Arial" w:hAnsi="Arial" w:cs="Arial"/>
          <w:sz w:val="24"/>
          <w:szCs w:val="24"/>
          <w:u w:val="single"/>
        </w:rPr>
        <w:t xml:space="preserve">ORDEM DO DIA: </w:t>
      </w:r>
    </w:p>
    <w:p w:rsidR="00991CF6" w:rsidRDefault="00991CF6" w:rsidP="00995AA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91CF6" w:rsidRPr="00991CF6" w:rsidRDefault="00991CF6" w:rsidP="00991C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028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de autoria dos Vereadores – Solicita urgência especial para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liberação em discussão única do </w:t>
      </w:r>
      <w:r>
        <w:rPr>
          <w:rFonts w:ascii="Arial" w:hAnsi="Arial" w:cs="Arial"/>
          <w:b/>
          <w:sz w:val="24"/>
          <w:szCs w:val="24"/>
          <w:u w:val="single"/>
        </w:rPr>
        <w:t>Projeto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>
        <w:rPr>
          <w:rFonts w:ascii="Arial" w:hAnsi="Arial" w:cs="Arial"/>
          <w:b/>
          <w:sz w:val="24"/>
          <w:szCs w:val="24"/>
          <w:u w:val="single"/>
        </w:rPr>
        <w:t xml:space="preserve"> Lei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. 101, 113, 114, 115 e 117/2019.</w:t>
      </w:r>
    </w:p>
    <w:p w:rsidR="00991CF6" w:rsidRDefault="00991CF6" w:rsidP="00991CF6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:rsidR="00991CF6" w:rsidRPr="006F32B2" w:rsidRDefault="00991CF6" w:rsidP="00991CF6">
      <w:pPr>
        <w:pStyle w:val="PargrafodaLista"/>
        <w:ind w:left="928"/>
        <w:jc w:val="both"/>
        <w:rPr>
          <w:rFonts w:ascii="Arial" w:hAnsi="Arial" w:cs="Arial"/>
        </w:rPr>
      </w:pPr>
    </w:p>
    <w:p w:rsidR="00991CF6" w:rsidRPr="00995AA3" w:rsidRDefault="00991CF6" w:rsidP="0085461B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Discussão e Votação do Projeto de Lei nº 116</w:t>
      </w:r>
      <w:r w:rsidRPr="003F21C8">
        <w:rPr>
          <w:rFonts w:ascii="Arial" w:hAnsi="Arial" w:cs="Arial"/>
          <w:b/>
          <w:sz w:val="24"/>
          <w:szCs w:val="24"/>
        </w:rPr>
        <w:t>/2019</w:t>
      </w:r>
      <w:r>
        <w:rPr>
          <w:rFonts w:ascii="Arial" w:hAnsi="Arial" w:cs="Arial"/>
          <w:b/>
          <w:sz w:val="24"/>
          <w:szCs w:val="24"/>
        </w:rPr>
        <w:t xml:space="preserve"> (do Legislativo)</w:t>
      </w:r>
      <w:r w:rsidRPr="003F21C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da Mesa Diretora e demais Vereadores,</w:t>
      </w:r>
      <w:r w:rsidRPr="003F21C8">
        <w:rPr>
          <w:rFonts w:ascii="Arial" w:hAnsi="Arial" w:cs="Arial"/>
          <w:sz w:val="24"/>
          <w:szCs w:val="24"/>
        </w:rPr>
        <w:t xml:space="preserve"> que “</w:t>
      </w:r>
      <w:r>
        <w:rPr>
          <w:rFonts w:ascii="Arial" w:hAnsi="Arial" w:cs="Arial"/>
          <w:sz w:val="24"/>
          <w:szCs w:val="24"/>
        </w:rPr>
        <w:t>Concede Abono Especial aos Servidores da Câmara Municipal de Espigão do Oeste e dá outras providências”.</w:t>
      </w:r>
    </w:p>
    <w:p w:rsidR="00991CF6" w:rsidRDefault="00991CF6" w:rsidP="00991CF6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:rsidR="0085461B" w:rsidRPr="00991CF6" w:rsidRDefault="0085461B" w:rsidP="00991CF6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91CF6" w:rsidRPr="0081164B" w:rsidRDefault="00991CF6" w:rsidP="00991C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Discussão e Votação da Emenda Modificativa nº 001/2019 ao Projeto de Lei nº 101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</w:t>
      </w:r>
      <w:r w:rsidRPr="00C731E4">
        <w:rPr>
          <w:rFonts w:ascii="Arial" w:hAnsi="Arial" w:cs="Arial"/>
          <w:sz w:val="24"/>
          <w:szCs w:val="24"/>
        </w:rPr>
        <w:t>Altera e acrescenta artigos à Lei nº 1.881/2015, que dispõe sobre regras de controle do mosquit</w:t>
      </w:r>
      <w:r>
        <w:rPr>
          <w:rFonts w:ascii="Arial" w:hAnsi="Arial" w:cs="Arial"/>
          <w:sz w:val="24"/>
          <w:szCs w:val="24"/>
        </w:rPr>
        <w:t xml:space="preserve">o transmissor da Dengue, </w:t>
      </w:r>
      <w:proofErr w:type="spellStart"/>
      <w:r>
        <w:rPr>
          <w:rFonts w:ascii="Arial" w:hAnsi="Arial" w:cs="Arial"/>
          <w:sz w:val="24"/>
          <w:szCs w:val="24"/>
        </w:rPr>
        <w:t>Chikun</w:t>
      </w:r>
      <w:r w:rsidRPr="00C731E4">
        <w:rPr>
          <w:rFonts w:ascii="Arial" w:hAnsi="Arial" w:cs="Arial"/>
          <w:sz w:val="24"/>
          <w:szCs w:val="24"/>
        </w:rPr>
        <w:t>gunya</w:t>
      </w:r>
      <w:proofErr w:type="spellEnd"/>
      <w:r w:rsidRPr="00C731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31E4">
        <w:rPr>
          <w:rFonts w:ascii="Arial" w:hAnsi="Arial" w:cs="Arial"/>
          <w:sz w:val="24"/>
          <w:szCs w:val="24"/>
        </w:rPr>
        <w:t>Zika</w:t>
      </w:r>
      <w:proofErr w:type="spellEnd"/>
      <w:r w:rsidRPr="00C731E4">
        <w:rPr>
          <w:rFonts w:ascii="Arial" w:hAnsi="Arial" w:cs="Arial"/>
          <w:sz w:val="24"/>
          <w:szCs w:val="24"/>
        </w:rPr>
        <w:t xml:space="preserve"> Vírus e Febre A</w:t>
      </w:r>
      <w:r>
        <w:rPr>
          <w:rFonts w:ascii="Arial" w:hAnsi="Arial" w:cs="Arial"/>
          <w:sz w:val="24"/>
          <w:szCs w:val="24"/>
        </w:rPr>
        <w:t>marela e dá outras providências”.</w:t>
      </w:r>
    </w:p>
    <w:p w:rsidR="00995AA3" w:rsidRDefault="00995AA3" w:rsidP="00991CF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995AA3" w:rsidRPr="0081164B" w:rsidRDefault="00995AA3" w:rsidP="00995AA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Discussão e Votação do Projeto de Lei nº 101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</w:t>
      </w:r>
      <w:r w:rsidRPr="00C731E4">
        <w:rPr>
          <w:rFonts w:ascii="Arial" w:hAnsi="Arial" w:cs="Arial"/>
          <w:sz w:val="24"/>
          <w:szCs w:val="24"/>
        </w:rPr>
        <w:t>Altera e acrescenta artigos à Lei nº 1.881/2015, que dispõe sobre regras de controle do mosquit</w:t>
      </w:r>
      <w:r>
        <w:rPr>
          <w:rFonts w:ascii="Arial" w:hAnsi="Arial" w:cs="Arial"/>
          <w:sz w:val="24"/>
          <w:szCs w:val="24"/>
        </w:rPr>
        <w:t xml:space="preserve">o transmissor da Dengue, </w:t>
      </w:r>
      <w:proofErr w:type="spellStart"/>
      <w:r>
        <w:rPr>
          <w:rFonts w:ascii="Arial" w:hAnsi="Arial" w:cs="Arial"/>
          <w:sz w:val="24"/>
          <w:szCs w:val="24"/>
        </w:rPr>
        <w:t>Chikun</w:t>
      </w:r>
      <w:r w:rsidRPr="00C731E4">
        <w:rPr>
          <w:rFonts w:ascii="Arial" w:hAnsi="Arial" w:cs="Arial"/>
          <w:sz w:val="24"/>
          <w:szCs w:val="24"/>
        </w:rPr>
        <w:t>gunya</w:t>
      </w:r>
      <w:proofErr w:type="spellEnd"/>
      <w:r w:rsidRPr="00C731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31E4">
        <w:rPr>
          <w:rFonts w:ascii="Arial" w:hAnsi="Arial" w:cs="Arial"/>
          <w:sz w:val="24"/>
          <w:szCs w:val="24"/>
        </w:rPr>
        <w:t>Zika</w:t>
      </w:r>
      <w:proofErr w:type="spellEnd"/>
      <w:r w:rsidRPr="00C731E4">
        <w:rPr>
          <w:rFonts w:ascii="Arial" w:hAnsi="Arial" w:cs="Arial"/>
          <w:sz w:val="24"/>
          <w:szCs w:val="24"/>
        </w:rPr>
        <w:t xml:space="preserve"> Vírus e Febre A</w:t>
      </w:r>
      <w:r>
        <w:rPr>
          <w:rFonts w:ascii="Arial" w:hAnsi="Arial" w:cs="Arial"/>
          <w:sz w:val="24"/>
          <w:szCs w:val="24"/>
        </w:rPr>
        <w:t>marela e dá outras providências”.</w:t>
      </w:r>
    </w:p>
    <w:p w:rsidR="00995AA3" w:rsidRPr="00DF178E" w:rsidRDefault="00995AA3" w:rsidP="00995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5AA3" w:rsidRPr="0081164B" w:rsidRDefault="00995AA3" w:rsidP="00995AA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Discussão e Votação do Projeto de Lei nº 113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“Autoriza o Poder Executivo Municipal a doar imóvel ao Estado de Rondônia e dá outras providências”.</w:t>
      </w:r>
    </w:p>
    <w:p w:rsidR="00995AA3" w:rsidRPr="005C6D1D" w:rsidRDefault="00995AA3" w:rsidP="00995AA3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i/>
          <w:sz w:val="24"/>
          <w:szCs w:val="24"/>
        </w:rPr>
      </w:pPr>
    </w:p>
    <w:p w:rsidR="00995AA3" w:rsidRPr="00991CF6" w:rsidRDefault="00995AA3" w:rsidP="00995AA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Discussão e Votação do Projeto de Lei nº 114/</w:t>
      </w:r>
      <w:r w:rsidRPr="000371BB">
        <w:rPr>
          <w:rFonts w:ascii="Arial" w:hAnsi="Arial" w:cs="Arial"/>
          <w:b/>
          <w:sz w:val="24"/>
          <w:szCs w:val="24"/>
        </w:rPr>
        <w:t xml:space="preserve">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“Autoriza o Poder Executivo Municipal a doar imóvel ao Estado de Rondônia e dá outras providências”.</w:t>
      </w:r>
    </w:p>
    <w:p w:rsidR="00991CF6" w:rsidRPr="00991CF6" w:rsidRDefault="00991CF6" w:rsidP="00991CF6">
      <w:pPr>
        <w:pStyle w:val="PargrafodaLista"/>
        <w:rPr>
          <w:rFonts w:ascii="Arial" w:hAnsi="Arial" w:cs="Arial"/>
        </w:rPr>
      </w:pPr>
    </w:p>
    <w:p w:rsidR="00991CF6" w:rsidRDefault="00991CF6" w:rsidP="00991CF6">
      <w:pPr>
        <w:jc w:val="both"/>
        <w:rPr>
          <w:rFonts w:ascii="Arial" w:hAnsi="Arial" w:cs="Arial"/>
        </w:rPr>
      </w:pPr>
    </w:p>
    <w:p w:rsidR="00991CF6" w:rsidRDefault="00991CF6" w:rsidP="00991CF6">
      <w:pPr>
        <w:jc w:val="both"/>
        <w:rPr>
          <w:rFonts w:ascii="Arial" w:hAnsi="Arial" w:cs="Arial"/>
        </w:rPr>
      </w:pPr>
    </w:p>
    <w:p w:rsidR="00991CF6" w:rsidRDefault="00991CF6" w:rsidP="00991CF6">
      <w:pPr>
        <w:jc w:val="both"/>
        <w:rPr>
          <w:rFonts w:ascii="Arial" w:hAnsi="Arial" w:cs="Arial"/>
        </w:rPr>
      </w:pPr>
    </w:p>
    <w:p w:rsidR="00991CF6" w:rsidRPr="00991CF6" w:rsidRDefault="00991CF6" w:rsidP="00991CF6">
      <w:pPr>
        <w:jc w:val="both"/>
        <w:rPr>
          <w:rFonts w:ascii="Arial" w:hAnsi="Arial" w:cs="Arial"/>
        </w:rPr>
      </w:pPr>
    </w:p>
    <w:p w:rsidR="00995AA3" w:rsidRPr="00995AA3" w:rsidRDefault="00995AA3" w:rsidP="00995AA3">
      <w:pPr>
        <w:jc w:val="both"/>
        <w:rPr>
          <w:rFonts w:ascii="Arial" w:hAnsi="Arial" w:cs="Arial"/>
        </w:rPr>
      </w:pPr>
    </w:p>
    <w:p w:rsidR="00995AA3" w:rsidRPr="006F32B2" w:rsidRDefault="00995AA3" w:rsidP="00995A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Discussão e Votação do </w:t>
      </w:r>
      <w:r w:rsidRPr="003F21C8">
        <w:rPr>
          <w:rFonts w:ascii="Arial" w:hAnsi="Arial" w:cs="Arial"/>
          <w:b/>
          <w:sz w:val="24"/>
          <w:szCs w:val="24"/>
        </w:rPr>
        <w:t xml:space="preserve">Projeto de Lei nº 115/2019, </w:t>
      </w:r>
      <w:r w:rsidRPr="003F21C8">
        <w:rPr>
          <w:rFonts w:ascii="Arial" w:hAnsi="Arial" w:cs="Arial"/>
          <w:sz w:val="24"/>
          <w:szCs w:val="24"/>
        </w:rPr>
        <w:t xml:space="preserve">do Poder Executivo que “Autoriza o Poder Executivo do Município de Espigão do Oeste-RO, a proceder a doação de imóvel, com encargos, </w:t>
      </w:r>
      <w:r>
        <w:rPr>
          <w:rFonts w:ascii="Arial" w:hAnsi="Arial" w:cs="Arial"/>
          <w:sz w:val="24"/>
          <w:szCs w:val="24"/>
        </w:rPr>
        <w:t>prazo e clausula de reversão, com base no interesse público, para organizações da sociedade civil, conforme caracterizadas pelas Lei Federal nº 13.019, de 31 de julho de 2014, e dá outras providências.</w:t>
      </w:r>
    </w:p>
    <w:p w:rsidR="00995AA3" w:rsidRPr="00995AA3" w:rsidRDefault="00995AA3" w:rsidP="00995AA3">
      <w:pPr>
        <w:rPr>
          <w:rFonts w:ascii="Arial" w:hAnsi="Arial" w:cs="Arial"/>
        </w:rPr>
      </w:pPr>
    </w:p>
    <w:p w:rsidR="00995AA3" w:rsidRPr="00995AA3" w:rsidRDefault="00995AA3" w:rsidP="00995A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95AA3">
        <w:rPr>
          <w:rFonts w:ascii="Arial" w:hAnsi="Arial" w:cs="Arial"/>
          <w:b/>
          <w:sz w:val="24"/>
          <w:szCs w:val="24"/>
        </w:rPr>
        <w:t xml:space="preserve">Projeto de Lei nº 117/2019, </w:t>
      </w:r>
      <w:r w:rsidRPr="00995AA3">
        <w:rPr>
          <w:rFonts w:ascii="Arial" w:hAnsi="Arial" w:cs="Arial"/>
          <w:sz w:val="24"/>
          <w:szCs w:val="24"/>
        </w:rPr>
        <w:t>de autoria do Poder Executivo, que “Estende os efeitos da Lei nº 2.213, de 17 de dezembro de 2019, aos servidores da Administração Indireta”.</w:t>
      </w:r>
    </w:p>
    <w:p w:rsidR="00995AA3" w:rsidRDefault="00995AA3" w:rsidP="00995AA3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:rsidR="00991CF6" w:rsidRDefault="00991CF6" w:rsidP="00995AA3">
      <w:pPr>
        <w:jc w:val="both"/>
        <w:rPr>
          <w:rFonts w:ascii="Arial" w:hAnsi="Arial" w:cs="Arial"/>
          <w:sz w:val="24"/>
          <w:szCs w:val="22"/>
        </w:rPr>
      </w:pPr>
    </w:p>
    <w:p w:rsidR="00991CF6" w:rsidRPr="005F17E7" w:rsidRDefault="00991CF6" w:rsidP="00995AA3">
      <w:pPr>
        <w:jc w:val="both"/>
        <w:rPr>
          <w:rFonts w:ascii="Arial" w:hAnsi="Arial" w:cs="Arial"/>
          <w:sz w:val="24"/>
          <w:szCs w:val="22"/>
        </w:rPr>
      </w:pPr>
    </w:p>
    <w:p w:rsidR="00995AA3" w:rsidRPr="005F17E7" w:rsidRDefault="00995AA3" w:rsidP="00995AA3">
      <w:pPr>
        <w:rPr>
          <w:rFonts w:ascii="Arial" w:hAnsi="Arial" w:cs="Arial"/>
          <w:b/>
          <w:sz w:val="24"/>
          <w:szCs w:val="22"/>
        </w:rPr>
      </w:pPr>
    </w:p>
    <w:p w:rsidR="00995AA3" w:rsidRDefault="00995AA3" w:rsidP="00995AA3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8A161E" w:rsidRDefault="00995AA3" w:rsidP="00995AA3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sectPr w:rsidR="008A161E" w:rsidSect="00464AB2">
      <w:pgSz w:w="11907" w:h="16840" w:code="9"/>
      <w:pgMar w:top="709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604C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A3"/>
    <w:rsid w:val="00464AB2"/>
    <w:rsid w:val="0085461B"/>
    <w:rsid w:val="008A161E"/>
    <w:rsid w:val="00991CF6"/>
    <w:rsid w:val="009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42AE06-B00C-4C96-843D-8CFAC5F7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AA3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5AA3"/>
  </w:style>
  <w:style w:type="paragraph" w:styleId="PargrafodaLista">
    <w:name w:val="List Paragraph"/>
    <w:basedOn w:val="Normal"/>
    <w:uiPriority w:val="34"/>
    <w:qFormat/>
    <w:rsid w:val="00995A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A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A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2019-12-20T17:50:00Z</cp:lastPrinted>
  <dcterms:created xsi:type="dcterms:W3CDTF">2019-12-20T14:22:00Z</dcterms:created>
  <dcterms:modified xsi:type="dcterms:W3CDTF">2019-12-20T17:53:00Z</dcterms:modified>
</cp:coreProperties>
</file>