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AA0" w:rsidRPr="00A862C1" w:rsidRDefault="00235AA0" w:rsidP="00235AA0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35755" wp14:editId="3D79FF37">
                <wp:simplePos x="0" y="0"/>
                <wp:positionH relativeFrom="column">
                  <wp:posOffset>3834765</wp:posOffset>
                </wp:positionH>
                <wp:positionV relativeFrom="paragraph">
                  <wp:posOffset>-51435</wp:posOffset>
                </wp:positionV>
                <wp:extent cx="2143194" cy="9048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35AA0" w:rsidRDefault="00235AA0" w:rsidP="00235AA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/04/2020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235AA0" w:rsidRDefault="00235AA0" w:rsidP="00235AA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235AA0" w:rsidRDefault="00235AA0" w:rsidP="00235AA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235AA0" w:rsidRDefault="00235AA0" w:rsidP="00235AA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235AA0" w:rsidRDefault="00235AA0" w:rsidP="00235AA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235AA0" w:rsidRPr="00F20677" w:rsidRDefault="00235AA0" w:rsidP="00235AA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3575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1.95pt;margin-top:-4.05pt;width:168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" fillcolor="window">
                <v:textbox>
                  <w:txbxContent>
                    <w:p w:rsidR="00235AA0" w:rsidRDefault="00235AA0" w:rsidP="00235AA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/04/2020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235AA0" w:rsidRDefault="00235AA0" w:rsidP="00235AA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235AA0" w:rsidRDefault="00235AA0" w:rsidP="00235AA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235AA0" w:rsidRDefault="00235AA0" w:rsidP="00235AA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235AA0" w:rsidRDefault="00235AA0" w:rsidP="00235AA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235AA0" w:rsidRPr="00F20677" w:rsidRDefault="00235AA0" w:rsidP="00235AA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0C8AF" wp14:editId="2C5FA40A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AA0" w:rsidRDefault="00235AA0" w:rsidP="00235AA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235AA0" w:rsidRPr="004E09E5" w:rsidRDefault="00235AA0" w:rsidP="00235AA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235AA0" w:rsidRPr="004E09E5" w:rsidRDefault="00235AA0" w:rsidP="00235AA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235AA0" w:rsidRPr="004E09E5" w:rsidRDefault="00235AA0" w:rsidP="00235AA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235AA0" w:rsidRDefault="00235AA0" w:rsidP="00235AA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235AA0" w:rsidRDefault="00235AA0" w:rsidP="00235AA0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235AA0" w:rsidRDefault="00235AA0" w:rsidP="00235AA0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0C8AF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235AA0" w:rsidRDefault="00235AA0" w:rsidP="00235AA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235AA0" w:rsidRPr="004E09E5" w:rsidRDefault="00235AA0" w:rsidP="00235AA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235AA0" w:rsidRPr="004E09E5" w:rsidRDefault="00235AA0" w:rsidP="00235AA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235AA0" w:rsidRPr="004E09E5" w:rsidRDefault="00235AA0" w:rsidP="00235AA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235AA0" w:rsidRDefault="00235AA0" w:rsidP="00235AA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235AA0" w:rsidRDefault="00235AA0" w:rsidP="00235AA0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235AA0" w:rsidRDefault="00235AA0" w:rsidP="00235AA0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7937163" r:id="rId6"/>
        </w:object>
      </w:r>
    </w:p>
    <w:p w:rsidR="00235AA0" w:rsidRDefault="00235AA0" w:rsidP="00235AA0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235AA0" w:rsidRPr="0075150D" w:rsidRDefault="00235AA0" w:rsidP="00235AA0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235AA0" w:rsidRPr="0075150D" w:rsidRDefault="00235AA0" w:rsidP="00235AA0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235AA0" w:rsidRPr="009B1B6B" w:rsidRDefault="00235AA0" w:rsidP="00235AA0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13</w:t>
      </w:r>
      <w:r>
        <w:rPr>
          <w:rFonts w:ascii="Arial" w:hAnsi="Arial" w:cs="Arial"/>
          <w:b/>
          <w:sz w:val="26"/>
          <w:u w:val="single"/>
        </w:rPr>
        <w:t xml:space="preserve"> DE ABRIL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  <w:r>
        <w:rPr>
          <w:rFonts w:ascii="Arial" w:hAnsi="Arial" w:cs="Arial"/>
          <w:b/>
          <w:sz w:val="26"/>
          <w:u w:val="single"/>
        </w:rPr>
        <w:t xml:space="preserve"> – ÀS 14:00 HORAS</w:t>
      </w:r>
    </w:p>
    <w:p w:rsidR="00235AA0" w:rsidRPr="0075150D" w:rsidRDefault="00235AA0" w:rsidP="00235AA0">
      <w:pPr>
        <w:jc w:val="center"/>
        <w:rPr>
          <w:rFonts w:ascii="Arial" w:hAnsi="Arial" w:cs="Arial"/>
          <w:b/>
          <w:sz w:val="26"/>
        </w:rPr>
      </w:pPr>
    </w:p>
    <w:p w:rsidR="00235AA0" w:rsidRPr="0075150D" w:rsidRDefault="00235AA0" w:rsidP="00235AA0">
      <w:pPr>
        <w:jc w:val="both"/>
        <w:rPr>
          <w:rFonts w:ascii="Arial" w:hAnsi="Arial" w:cs="Arial"/>
          <w:i/>
          <w:szCs w:val="24"/>
          <w:u w:val="single"/>
        </w:rPr>
      </w:pPr>
    </w:p>
    <w:p w:rsidR="00235AA0" w:rsidRDefault="00235AA0" w:rsidP="00235AA0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OITAVA</w:t>
      </w:r>
      <w:r w:rsidRPr="00BE2C14">
        <w:rPr>
          <w:rFonts w:ascii="Arial" w:hAnsi="Arial" w:cs="Arial"/>
          <w:szCs w:val="28"/>
          <w:u w:val="single"/>
        </w:rPr>
        <w:t xml:space="preserve"> SESSÃO ORDINÁRIA:</w:t>
      </w:r>
    </w:p>
    <w:p w:rsidR="00235AA0" w:rsidRPr="00BE2C14" w:rsidRDefault="00235AA0" w:rsidP="00235AA0">
      <w:pPr>
        <w:jc w:val="both"/>
        <w:rPr>
          <w:rFonts w:ascii="Arial" w:hAnsi="Arial" w:cs="Arial"/>
          <w:szCs w:val="28"/>
          <w:u w:val="single"/>
        </w:rPr>
      </w:pPr>
    </w:p>
    <w:p w:rsidR="00235AA0" w:rsidRPr="0075150D" w:rsidRDefault="00235AA0" w:rsidP="00235AA0">
      <w:pPr>
        <w:jc w:val="both"/>
        <w:rPr>
          <w:sz w:val="30"/>
          <w:szCs w:val="24"/>
        </w:rPr>
      </w:pPr>
    </w:p>
    <w:p w:rsidR="00235AA0" w:rsidRPr="0075150D" w:rsidRDefault="00235AA0" w:rsidP="00235AA0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235AA0" w:rsidRPr="0075150D" w:rsidRDefault="00235AA0" w:rsidP="00235AA0">
      <w:pPr>
        <w:spacing w:line="360" w:lineRule="auto"/>
        <w:jc w:val="both"/>
        <w:rPr>
          <w:szCs w:val="24"/>
        </w:rPr>
      </w:pPr>
    </w:p>
    <w:p w:rsidR="00235AA0" w:rsidRPr="0075150D" w:rsidRDefault="00235AA0" w:rsidP="00235A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235AA0" w:rsidRPr="0075150D" w:rsidRDefault="00235AA0" w:rsidP="00235A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235AA0" w:rsidRPr="0075150D" w:rsidRDefault="00235AA0" w:rsidP="00235A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235AA0" w:rsidRDefault="00235AA0" w:rsidP="00235AA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35AA0" w:rsidRPr="0075150D" w:rsidRDefault="00235AA0" w:rsidP="00235AA0">
      <w:pPr>
        <w:jc w:val="both"/>
        <w:rPr>
          <w:rFonts w:ascii="Arial" w:hAnsi="Arial" w:cs="Arial"/>
          <w:szCs w:val="24"/>
        </w:rPr>
      </w:pPr>
    </w:p>
    <w:p w:rsidR="00235AA0" w:rsidRPr="00A56773" w:rsidRDefault="00235AA0" w:rsidP="00235AA0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235AA0" w:rsidRDefault="00235AA0" w:rsidP="00235AA0">
      <w:pPr>
        <w:rPr>
          <w:szCs w:val="24"/>
        </w:rPr>
      </w:pPr>
    </w:p>
    <w:p w:rsidR="00235AA0" w:rsidRPr="00D4464E" w:rsidRDefault="00235AA0" w:rsidP="00235AA0">
      <w:pPr>
        <w:spacing w:line="256" w:lineRule="auto"/>
        <w:jc w:val="both"/>
        <w:rPr>
          <w:rFonts w:asciiTheme="minorHAnsi" w:hAnsiTheme="minorHAnsi"/>
          <w:sz w:val="24"/>
          <w:szCs w:val="24"/>
        </w:rPr>
      </w:pPr>
    </w:p>
    <w:p w:rsidR="00235AA0" w:rsidRPr="00D4464E" w:rsidRDefault="00235AA0" w:rsidP="00235AA0">
      <w:pPr>
        <w:pStyle w:val="PargrafodaLista"/>
        <w:numPr>
          <w:ilvl w:val="0"/>
          <w:numId w:val="1"/>
        </w:numPr>
        <w:spacing w:line="256" w:lineRule="auto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2</w:t>
      </w:r>
      <w:r w:rsidRPr="00D4464E">
        <w:rPr>
          <w:b/>
          <w:sz w:val="24"/>
          <w:szCs w:val="24"/>
        </w:rPr>
        <w:t xml:space="preserve">ª Discussão e Votação do </w:t>
      </w:r>
      <w:r w:rsidRPr="00D4464E">
        <w:rPr>
          <w:b/>
          <w:sz w:val="24"/>
          <w:szCs w:val="24"/>
          <w:u w:val="single"/>
        </w:rPr>
        <w:t>Projeto de Lei nº 051/2020,</w:t>
      </w:r>
      <w:r w:rsidRPr="00D4464E">
        <w:rPr>
          <w:b/>
          <w:sz w:val="24"/>
          <w:szCs w:val="24"/>
        </w:rPr>
        <w:t xml:space="preserve"> </w:t>
      </w:r>
      <w:r w:rsidRPr="00D4464E">
        <w:rPr>
          <w:sz w:val="24"/>
          <w:szCs w:val="24"/>
        </w:rPr>
        <w:t xml:space="preserve">de autoria do Poder Executivo Municipal, </w:t>
      </w:r>
      <w:r w:rsidRPr="00D4464E">
        <w:rPr>
          <w:i/>
          <w:sz w:val="24"/>
          <w:szCs w:val="24"/>
        </w:rPr>
        <w:t>que “ABRE CRÉDITO ADICIONAL SUPLEMENTAR AO ORÇAMENTO GERAL DO MUNICÍPIO”</w:t>
      </w:r>
      <w:r w:rsidRPr="00D4464E">
        <w:rPr>
          <w:sz w:val="24"/>
          <w:szCs w:val="24"/>
        </w:rPr>
        <w:t>, no valor de R$ 91.444,53, referente ao Convênio nº 055/2019/FITHA para atender a SEMOSP na Recuperação de Estradas Vicinais.</w:t>
      </w:r>
    </w:p>
    <w:p w:rsidR="00235AA0" w:rsidRPr="00D4464E" w:rsidRDefault="00235AA0" w:rsidP="00235AA0">
      <w:pPr>
        <w:pStyle w:val="PargrafodaLista"/>
        <w:spacing w:line="256" w:lineRule="auto"/>
        <w:jc w:val="both"/>
        <w:rPr>
          <w:i/>
          <w:sz w:val="24"/>
          <w:szCs w:val="24"/>
        </w:rPr>
      </w:pPr>
    </w:p>
    <w:p w:rsidR="00235AA0" w:rsidRPr="00D4464E" w:rsidRDefault="00235AA0" w:rsidP="00235AA0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="Arial"/>
          <w:b/>
          <w:color w:val="212121"/>
          <w:sz w:val="24"/>
          <w:szCs w:val="24"/>
          <w:u w:val="single"/>
        </w:rPr>
      </w:pPr>
      <w:r w:rsidRPr="00D4464E">
        <w:rPr>
          <w:rFonts w:cs="Arial"/>
          <w:b/>
          <w:color w:val="212121"/>
          <w:sz w:val="24"/>
          <w:szCs w:val="24"/>
        </w:rPr>
        <w:t>Discussão e Votação do</w:t>
      </w:r>
      <w:r w:rsidRPr="00D4464E">
        <w:rPr>
          <w:rFonts w:cs="Arial"/>
          <w:color w:val="212121"/>
          <w:sz w:val="24"/>
          <w:szCs w:val="24"/>
        </w:rPr>
        <w:t xml:space="preserve"> </w:t>
      </w:r>
      <w:r w:rsidRPr="00235AA0">
        <w:rPr>
          <w:rFonts w:cs="Arial"/>
          <w:b/>
          <w:color w:val="212121"/>
          <w:sz w:val="24"/>
          <w:szCs w:val="24"/>
          <w:u w:val="single"/>
        </w:rPr>
        <w:t>Requerimento nº 04</w:t>
      </w:r>
      <w:r w:rsidRPr="00235AA0">
        <w:rPr>
          <w:rFonts w:cs="Arial"/>
          <w:b/>
          <w:color w:val="212121"/>
          <w:sz w:val="24"/>
          <w:szCs w:val="24"/>
          <w:u w:val="single"/>
        </w:rPr>
        <w:t>/2020</w:t>
      </w:r>
      <w:r>
        <w:rPr>
          <w:rFonts w:cs="Arial"/>
          <w:color w:val="212121"/>
          <w:sz w:val="24"/>
          <w:szCs w:val="24"/>
        </w:rPr>
        <w:t xml:space="preserve">, de autoria do Vereador </w:t>
      </w:r>
      <w:proofErr w:type="spellStart"/>
      <w:r>
        <w:rPr>
          <w:rFonts w:cs="Arial"/>
          <w:color w:val="212121"/>
          <w:sz w:val="24"/>
          <w:szCs w:val="24"/>
        </w:rPr>
        <w:t>Zonga</w:t>
      </w:r>
      <w:proofErr w:type="spellEnd"/>
      <w:r>
        <w:rPr>
          <w:rFonts w:cs="Arial"/>
          <w:color w:val="212121"/>
          <w:sz w:val="24"/>
          <w:szCs w:val="24"/>
        </w:rPr>
        <w:t xml:space="preserve"> </w:t>
      </w:r>
      <w:proofErr w:type="spellStart"/>
      <w:r>
        <w:rPr>
          <w:rFonts w:cs="Arial"/>
          <w:color w:val="212121"/>
          <w:sz w:val="24"/>
          <w:szCs w:val="24"/>
        </w:rPr>
        <w:t>Joadir</w:t>
      </w:r>
      <w:proofErr w:type="spellEnd"/>
      <w:r>
        <w:rPr>
          <w:rFonts w:cs="Arial"/>
          <w:color w:val="212121"/>
          <w:sz w:val="24"/>
          <w:szCs w:val="24"/>
        </w:rPr>
        <w:t xml:space="preserve"> Schultz (PP)</w:t>
      </w:r>
      <w:r w:rsidRPr="00D4464E">
        <w:rPr>
          <w:rFonts w:cs="Arial"/>
          <w:color w:val="212121"/>
          <w:sz w:val="24"/>
          <w:szCs w:val="24"/>
        </w:rPr>
        <w:t>, que requer informações do Excelentíssimo Senhor Prefeito Municipal s</w:t>
      </w:r>
      <w:r>
        <w:rPr>
          <w:rFonts w:cs="Arial"/>
          <w:color w:val="212121"/>
          <w:sz w:val="24"/>
          <w:szCs w:val="24"/>
        </w:rPr>
        <w:t>obre as despesas efetuadas com as obras do prédio novo (sede) da Prefeitura Municipal no período de 2017 até a presente data.</w:t>
      </w:r>
    </w:p>
    <w:p w:rsidR="00235AA0" w:rsidRPr="00D4464E" w:rsidRDefault="00235AA0" w:rsidP="00235AA0">
      <w:pPr>
        <w:pStyle w:val="PargrafodaLista"/>
        <w:shd w:val="clear" w:color="auto" w:fill="FFFFFF"/>
        <w:jc w:val="both"/>
        <w:rPr>
          <w:rFonts w:cs="Arial"/>
          <w:color w:val="212121"/>
          <w:sz w:val="24"/>
          <w:szCs w:val="24"/>
        </w:rPr>
      </w:pPr>
    </w:p>
    <w:p w:rsidR="00235AA0" w:rsidRPr="00235AA0" w:rsidRDefault="00235AA0" w:rsidP="00235AA0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35AA0">
        <w:rPr>
          <w:rFonts w:cs="Arial"/>
          <w:b/>
          <w:color w:val="212121"/>
          <w:sz w:val="24"/>
          <w:szCs w:val="24"/>
        </w:rPr>
        <w:t>Discussão e Votação do</w:t>
      </w:r>
      <w:r w:rsidRPr="00235AA0">
        <w:rPr>
          <w:rFonts w:cs="Arial"/>
          <w:color w:val="212121"/>
          <w:sz w:val="24"/>
          <w:szCs w:val="24"/>
        </w:rPr>
        <w:t xml:space="preserve"> </w:t>
      </w:r>
      <w:r w:rsidRPr="00235AA0">
        <w:rPr>
          <w:rFonts w:cs="Arial"/>
          <w:b/>
          <w:color w:val="212121"/>
          <w:sz w:val="24"/>
          <w:szCs w:val="24"/>
          <w:u w:val="single"/>
        </w:rPr>
        <w:t>Requerimento nº 05</w:t>
      </w:r>
      <w:r w:rsidRPr="00235AA0">
        <w:rPr>
          <w:rFonts w:cs="Arial"/>
          <w:b/>
          <w:color w:val="212121"/>
          <w:sz w:val="24"/>
          <w:szCs w:val="24"/>
          <w:u w:val="single"/>
        </w:rPr>
        <w:t>/2020</w:t>
      </w:r>
      <w:r w:rsidRPr="00235AA0">
        <w:rPr>
          <w:rFonts w:cs="Arial"/>
          <w:color w:val="212121"/>
          <w:sz w:val="24"/>
          <w:szCs w:val="24"/>
        </w:rPr>
        <w:t xml:space="preserve">, </w:t>
      </w:r>
      <w:r w:rsidR="0090340E">
        <w:rPr>
          <w:rFonts w:cs="Arial"/>
          <w:color w:val="212121"/>
          <w:sz w:val="24"/>
          <w:szCs w:val="24"/>
        </w:rPr>
        <w:t>de autoria do</w:t>
      </w:r>
      <w:r w:rsidRPr="00235AA0">
        <w:rPr>
          <w:rFonts w:cs="Arial"/>
          <w:color w:val="212121"/>
          <w:sz w:val="24"/>
          <w:szCs w:val="24"/>
        </w:rPr>
        <w:t xml:space="preserve"> Vereador </w:t>
      </w:r>
      <w:r w:rsidR="002C2A47">
        <w:rPr>
          <w:rFonts w:cs="Arial"/>
          <w:color w:val="212121"/>
          <w:sz w:val="24"/>
          <w:szCs w:val="24"/>
        </w:rPr>
        <w:t>Cosmo de Novaes Ferreira (</w:t>
      </w:r>
      <w:r w:rsidR="001F17CB">
        <w:rPr>
          <w:rFonts w:cs="Arial"/>
          <w:color w:val="212121"/>
          <w:sz w:val="24"/>
          <w:szCs w:val="24"/>
        </w:rPr>
        <w:t>PSDC</w:t>
      </w:r>
      <w:r>
        <w:rPr>
          <w:rFonts w:cs="Arial"/>
          <w:color w:val="212121"/>
          <w:sz w:val="24"/>
          <w:szCs w:val="24"/>
        </w:rPr>
        <w:t xml:space="preserve">), solicitando </w:t>
      </w:r>
      <w:r w:rsidRPr="00D4464E">
        <w:rPr>
          <w:rFonts w:cs="Arial"/>
          <w:color w:val="212121"/>
          <w:sz w:val="24"/>
          <w:szCs w:val="24"/>
        </w:rPr>
        <w:t>do Excelentíssimo Senhor Prefeito Municipal</w:t>
      </w:r>
      <w:r>
        <w:rPr>
          <w:rFonts w:cs="Arial"/>
          <w:color w:val="212121"/>
          <w:sz w:val="24"/>
          <w:szCs w:val="24"/>
        </w:rPr>
        <w:t xml:space="preserve"> </w:t>
      </w:r>
      <w:r w:rsidR="001F17CB">
        <w:rPr>
          <w:rFonts w:cs="Arial"/>
          <w:color w:val="212121"/>
          <w:sz w:val="24"/>
          <w:szCs w:val="24"/>
        </w:rPr>
        <w:t>e Secretária Municipal de Assistência Social, informaçõ</w:t>
      </w:r>
      <w:r w:rsidR="00304082">
        <w:rPr>
          <w:rFonts w:cs="Arial"/>
          <w:color w:val="212121"/>
          <w:sz w:val="24"/>
          <w:szCs w:val="24"/>
        </w:rPr>
        <w:t>es sobre os recursos federais recebidos pela SEMAS no exercício de 2019 e planilha dos gastos efetuados.</w:t>
      </w:r>
    </w:p>
    <w:p w:rsidR="00235AA0" w:rsidRPr="00235AA0" w:rsidRDefault="00235AA0" w:rsidP="00235AA0">
      <w:pPr>
        <w:pStyle w:val="PargrafodaLista"/>
        <w:rPr>
          <w:sz w:val="24"/>
          <w:szCs w:val="24"/>
        </w:rPr>
      </w:pPr>
    </w:p>
    <w:p w:rsidR="001F17CB" w:rsidRPr="00235AA0" w:rsidRDefault="001F17CB" w:rsidP="001F17CB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35AA0">
        <w:rPr>
          <w:rFonts w:cs="Arial"/>
          <w:b/>
          <w:color w:val="212121"/>
          <w:sz w:val="24"/>
          <w:szCs w:val="24"/>
        </w:rPr>
        <w:t>Discussão e Votação do</w:t>
      </w:r>
      <w:r w:rsidRPr="00235AA0">
        <w:rPr>
          <w:rFonts w:cs="Arial"/>
          <w:color w:val="212121"/>
          <w:sz w:val="24"/>
          <w:szCs w:val="24"/>
        </w:rPr>
        <w:t xml:space="preserve"> </w:t>
      </w:r>
      <w:r>
        <w:rPr>
          <w:rFonts w:cs="Arial"/>
          <w:b/>
          <w:color w:val="212121"/>
          <w:sz w:val="24"/>
          <w:szCs w:val="24"/>
          <w:u w:val="single"/>
        </w:rPr>
        <w:t>Requerimento nº 06</w:t>
      </w:r>
      <w:r w:rsidRPr="00235AA0">
        <w:rPr>
          <w:rFonts w:cs="Arial"/>
          <w:b/>
          <w:color w:val="212121"/>
          <w:sz w:val="24"/>
          <w:szCs w:val="24"/>
          <w:u w:val="single"/>
        </w:rPr>
        <w:t>/2020</w:t>
      </w:r>
      <w:r w:rsidRPr="00235AA0">
        <w:rPr>
          <w:rFonts w:cs="Arial"/>
          <w:color w:val="212121"/>
          <w:sz w:val="24"/>
          <w:szCs w:val="24"/>
        </w:rPr>
        <w:t xml:space="preserve">, </w:t>
      </w:r>
      <w:r>
        <w:rPr>
          <w:rFonts w:cs="Arial"/>
          <w:color w:val="212121"/>
          <w:sz w:val="24"/>
          <w:szCs w:val="24"/>
        </w:rPr>
        <w:t>de autoria do</w:t>
      </w:r>
      <w:r w:rsidRPr="00235AA0">
        <w:rPr>
          <w:rFonts w:cs="Arial"/>
          <w:color w:val="212121"/>
          <w:sz w:val="24"/>
          <w:szCs w:val="24"/>
        </w:rPr>
        <w:t xml:space="preserve"> Vereador </w:t>
      </w:r>
      <w:r>
        <w:rPr>
          <w:rFonts w:cs="Arial"/>
          <w:color w:val="212121"/>
          <w:sz w:val="24"/>
          <w:szCs w:val="24"/>
        </w:rPr>
        <w:t>Cosmo de Novaes Ferreira (</w:t>
      </w:r>
      <w:r>
        <w:rPr>
          <w:rFonts w:cs="Arial"/>
          <w:color w:val="212121"/>
          <w:sz w:val="24"/>
          <w:szCs w:val="24"/>
        </w:rPr>
        <w:t>PSDC</w:t>
      </w:r>
      <w:r>
        <w:rPr>
          <w:rFonts w:cs="Arial"/>
          <w:color w:val="212121"/>
          <w:sz w:val="24"/>
          <w:szCs w:val="24"/>
        </w:rPr>
        <w:t xml:space="preserve">), solicitando </w:t>
      </w:r>
      <w:r w:rsidRPr="00D4464E">
        <w:rPr>
          <w:rFonts w:cs="Arial"/>
          <w:color w:val="212121"/>
          <w:sz w:val="24"/>
          <w:szCs w:val="24"/>
        </w:rPr>
        <w:t>do Excelentíssimo Senhor Prefeito Municipal</w:t>
      </w:r>
      <w:r>
        <w:rPr>
          <w:rFonts w:cs="Arial"/>
          <w:color w:val="212121"/>
          <w:sz w:val="24"/>
          <w:szCs w:val="24"/>
        </w:rPr>
        <w:t xml:space="preserve"> </w:t>
      </w:r>
      <w:r w:rsidR="00304082">
        <w:rPr>
          <w:rFonts w:cs="Arial"/>
          <w:color w:val="212121"/>
          <w:sz w:val="24"/>
          <w:szCs w:val="24"/>
        </w:rPr>
        <w:t xml:space="preserve">informações sobre os </w:t>
      </w:r>
      <w:r w:rsidR="00300DC8">
        <w:rPr>
          <w:rFonts w:cs="Arial"/>
          <w:color w:val="212121"/>
          <w:sz w:val="24"/>
          <w:szCs w:val="24"/>
        </w:rPr>
        <w:t>critérios adotados pela Prefeitura para contratação de Empresas Terceirizadas para atender a Secretaria Municipal de Saúde, bem como nome/dados das empresas prestadoras de serviços.</w:t>
      </w:r>
    </w:p>
    <w:p w:rsidR="00235AA0" w:rsidRPr="00300DC8" w:rsidRDefault="00235AA0" w:rsidP="00300DC8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235AA0" w:rsidRPr="0075150D" w:rsidRDefault="00235AA0" w:rsidP="00235AA0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proofErr w:type="spellStart"/>
      <w:r w:rsidRPr="0075150D">
        <w:rPr>
          <w:rFonts w:ascii="Arial" w:hAnsi="Arial" w:cs="Arial"/>
          <w:b/>
          <w:i/>
          <w:sz w:val="20"/>
        </w:rPr>
        <w:t>Joveci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5150D">
        <w:rPr>
          <w:rFonts w:ascii="Arial" w:hAnsi="Arial" w:cs="Arial"/>
          <w:b/>
          <w:i/>
          <w:sz w:val="20"/>
        </w:rPr>
        <w:t>Bevenuto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Souza</w:t>
      </w:r>
    </w:p>
    <w:p w:rsidR="00C679C0" w:rsidRDefault="00235AA0" w:rsidP="00300DC8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  <w:bookmarkStart w:id="0" w:name="_GoBack"/>
      <w:bookmarkEnd w:id="0"/>
    </w:p>
    <w:sectPr w:rsidR="00C679C0" w:rsidSect="00702804">
      <w:pgSz w:w="11906" w:h="16838"/>
      <w:pgMar w:top="42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A0"/>
    <w:rsid w:val="001F17CB"/>
    <w:rsid w:val="00235AA0"/>
    <w:rsid w:val="002C2A47"/>
    <w:rsid w:val="00300DC8"/>
    <w:rsid w:val="00304082"/>
    <w:rsid w:val="0090340E"/>
    <w:rsid w:val="00C679C0"/>
    <w:rsid w:val="00F3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93F5DF-981F-40E3-8683-9FAB3063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A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5A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5AA0"/>
  </w:style>
  <w:style w:type="paragraph" w:styleId="PargrafodaLista">
    <w:name w:val="List Paragraph"/>
    <w:basedOn w:val="Normal"/>
    <w:uiPriority w:val="34"/>
    <w:qFormat/>
    <w:rsid w:val="00235A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0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0D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2020-04-09T14:27:00Z</cp:lastPrinted>
  <dcterms:created xsi:type="dcterms:W3CDTF">2020-04-09T11:37:00Z</dcterms:created>
  <dcterms:modified xsi:type="dcterms:W3CDTF">2020-04-09T14:33:00Z</dcterms:modified>
</cp:coreProperties>
</file>