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F7E0" w14:textId="77777777" w:rsidR="00C851B4" w:rsidRDefault="00C851B4" w:rsidP="00C851B4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4288" wp14:editId="7D72244F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3180" w14:textId="04C4B39E" w:rsidR="00C851B4" w:rsidRPr="00B123FF" w:rsidRDefault="00C851B4" w:rsidP="00C851B4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23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257418">
                              <w:rPr>
                                <w:b/>
                                <w:sz w:val="20"/>
                              </w:rPr>
                              <w:t>11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29229A99" w14:textId="77777777" w:rsidR="00C851B4" w:rsidRDefault="00C851B4" w:rsidP="00C85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1428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00A73180" w14:textId="04C4B39E" w:rsidR="00C851B4" w:rsidRPr="00B123FF" w:rsidRDefault="00C851B4" w:rsidP="00C851B4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23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 w:rsidR="00257418">
                        <w:rPr>
                          <w:b/>
                          <w:sz w:val="20"/>
                        </w:rPr>
                        <w:t>11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29229A99" w14:textId="77777777" w:rsidR="00C851B4" w:rsidRDefault="00C851B4" w:rsidP="00C851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7E0CA" wp14:editId="40A7630D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0A68" w14:textId="77777777" w:rsidR="00C851B4" w:rsidRDefault="00C851B4" w:rsidP="00C851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D3FFB7B" w14:textId="77777777" w:rsidR="00C851B4" w:rsidRDefault="00C851B4" w:rsidP="00C851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9F68A7" w14:textId="77777777" w:rsidR="00C851B4" w:rsidRPr="004E09E5" w:rsidRDefault="00C851B4" w:rsidP="00C851B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07E9687" w14:textId="77777777" w:rsidR="00C851B4" w:rsidRDefault="00C851B4" w:rsidP="00C851B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336173F0" w14:textId="77777777" w:rsidR="00C851B4" w:rsidRPr="00252223" w:rsidRDefault="00C851B4" w:rsidP="00C851B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CA98F2F" w14:textId="77777777" w:rsidR="00C851B4" w:rsidRDefault="00C851B4" w:rsidP="00C851B4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FE6E57A" w14:textId="77777777" w:rsidR="00C851B4" w:rsidRDefault="00C851B4" w:rsidP="00C851B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7FE4645" w14:textId="77777777" w:rsidR="00C851B4" w:rsidRDefault="00C851B4" w:rsidP="00C851B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E0CA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00F40A68" w14:textId="77777777" w:rsidR="00C851B4" w:rsidRDefault="00C851B4" w:rsidP="00C851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D3FFB7B" w14:textId="77777777" w:rsidR="00C851B4" w:rsidRDefault="00C851B4" w:rsidP="00C851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9F68A7" w14:textId="77777777" w:rsidR="00C851B4" w:rsidRPr="004E09E5" w:rsidRDefault="00C851B4" w:rsidP="00C851B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07E9687" w14:textId="77777777" w:rsidR="00C851B4" w:rsidRDefault="00C851B4" w:rsidP="00C851B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336173F0" w14:textId="77777777" w:rsidR="00C851B4" w:rsidRPr="00252223" w:rsidRDefault="00C851B4" w:rsidP="00C851B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3CA98F2F" w14:textId="77777777" w:rsidR="00C851B4" w:rsidRDefault="00C851B4" w:rsidP="00C851B4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FE6E57A" w14:textId="77777777" w:rsidR="00C851B4" w:rsidRDefault="00C851B4" w:rsidP="00C851B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7FE4645" w14:textId="77777777" w:rsidR="00C851B4" w:rsidRDefault="00C851B4" w:rsidP="00C851B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3E57E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9157790" r:id="rId6"/>
        </w:object>
      </w:r>
    </w:p>
    <w:p w14:paraId="4EA20086" w14:textId="77777777" w:rsidR="00C851B4" w:rsidRPr="00383B3D" w:rsidRDefault="00C851B4" w:rsidP="00C851B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74E28E6" w14:textId="77777777" w:rsidR="00C851B4" w:rsidRDefault="00C851B4" w:rsidP="00C851B4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7C83C143" w14:textId="39F40EFE" w:rsidR="00C851B4" w:rsidRDefault="00C851B4" w:rsidP="00C851B4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10ª (DÉCIMA) SESSÃO EXTRAORDINÁRIA, DA 1ª SESSÃO LEGISLATIVA, DA 10ª LEGISLATURA, DA CÂMARA MUNICIPAL DE ESPIGÃO DO OESTE, A SER REALIZADA NO DIA 2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DE NOVEMBRO DE 2021, ÀS 09:00H (QUARTA-FEIRA).</w:t>
      </w:r>
    </w:p>
    <w:p w14:paraId="38DA7D0F" w14:textId="797D5FC5" w:rsidR="00C851B4" w:rsidRDefault="00C851B4" w:rsidP="00C851B4">
      <w:pPr>
        <w:jc w:val="both"/>
        <w:rPr>
          <w:rFonts w:ascii="Arial" w:hAnsi="Arial" w:cs="Arial"/>
        </w:rPr>
      </w:pPr>
    </w:p>
    <w:p w14:paraId="59D00ADE" w14:textId="77777777" w:rsidR="00C851B4" w:rsidRDefault="00C851B4" w:rsidP="00C851B4">
      <w:pPr>
        <w:jc w:val="both"/>
        <w:rPr>
          <w:rFonts w:ascii="Arial" w:hAnsi="Arial" w:cs="Arial"/>
        </w:rPr>
      </w:pPr>
    </w:p>
    <w:p w14:paraId="6456555B" w14:textId="4EE2085B" w:rsidR="00C851B4" w:rsidRPr="00C851B4" w:rsidRDefault="00C851B4" w:rsidP="00257418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  <w:r w:rsidRPr="00C851B4">
        <w:rPr>
          <w:rFonts w:ascii="Arial" w:hAnsi="Arial" w:cs="Arial"/>
          <w:b/>
          <w:bCs/>
          <w:sz w:val="24"/>
          <w:szCs w:val="16"/>
          <w:u w:val="single"/>
        </w:rPr>
        <w:t>ORDEM DO DIA:</w:t>
      </w:r>
    </w:p>
    <w:p w14:paraId="2347FA66" w14:textId="77777777" w:rsidR="00C851B4" w:rsidRPr="00C851B4" w:rsidRDefault="00C851B4" w:rsidP="00C851B4">
      <w:pPr>
        <w:jc w:val="both"/>
        <w:rPr>
          <w:rFonts w:ascii="Arial" w:hAnsi="Arial" w:cs="Arial"/>
          <w:b/>
          <w:bCs/>
          <w:sz w:val="24"/>
          <w:szCs w:val="16"/>
          <w:u w:val="single"/>
        </w:rPr>
      </w:pPr>
    </w:p>
    <w:p w14:paraId="0C906916" w14:textId="209198E7" w:rsidR="00C851B4" w:rsidRDefault="00C851B4" w:rsidP="00C851B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Requerimento n° 032/2021,</w:t>
      </w:r>
      <w:bookmarkStart w:id="0" w:name="_Hlk72239403"/>
      <w:r w:rsidRPr="002E2265">
        <w:rPr>
          <w:rFonts w:ascii="Arial" w:hAnsi="Arial" w:cs="Arial"/>
        </w:rPr>
        <w:t xml:space="preserve"> de autoria dos Vereadores, </w:t>
      </w:r>
      <w:r w:rsidRPr="002E2265">
        <w:rPr>
          <w:rFonts w:ascii="Arial" w:hAnsi="Arial" w:cs="Arial"/>
          <w:i/>
          <w:iCs/>
        </w:rPr>
        <w:t xml:space="preserve">que </w:t>
      </w:r>
      <w:r w:rsidRPr="002E2265">
        <w:rPr>
          <w:rFonts w:ascii="Arial" w:hAnsi="Arial" w:cs="Arial"/>
        </w:rPr>
        <w:t xml:space="preserve">“Solicita urgência especial para deliberação em votação única dos </w:t>
      </w:r>
      <w:r w:rsidRPr="002E2265">
        <w:rPr>
          <w:rFonts w:ascii="Arial" w:hAnsi="Arial" w:cs="Arial"/>
          <w:u w:val="single"/>
        </w:rPr>
        <w:t>Projetos de Leis nº</w:t>
      </w:r>
      <w:r>
        <w:rPr>
          <w:rFonts w:ascii="Arial" w:hAnsi="Arial" w:cs="Arial"/>
          <w:u w:val="single"/>
        </w:rPr>
        <w:t>.</w:t>
      </w:r>
      <w:r w:rsidRPr="002E2265">
        <w:rPr>
          <w:rFonts w:ascii="Arial" w:hAnsi="Arial" w:cs="Arial"/>
          <w:u w:val="single"/>
        </w:rPr>
        <w:t>s 104, 132, 134, 135 e 136/2021”</w:t>
      </w:r>
      <w:r w:rsidRPr="002E2265">
        <w:rPr>
          <w:rFonts w:ascii="Arial" w:hAnsi="Arial" w:cs="Arial"/>
        </w:rPr>
        <w:t>.</w:t>
      </w:r>
    </w:p>
    <w:p w14:paraId="78B20A1C" w14:textId="77777777" w:rsidR="00C851B4" w:rsidRPr="002E2265" w:rsidRDefault="00C851B4" w:rsidP="00C851B4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21A741A8" w14:textId="77777777" w:rsidR="00C851B4" w:rsidRPr="002E2265" w:rsidRDefault="00C851B4" w:rsidP="00C851B4">
      <w:pPr>
        <w:jc w:val="both"/>
        <w:rPr>
          <w:rFonts w:ascii="Arial" w:hAnsi="Arial" w:cs="Arial"/>
          <w:sz w:val="22"/>
          <w:szCs w:val="22"/>
        </w:rPr>
      </w:pPr>
    </w:p>
    <w:p w14:paraId="288E896C" w14:textId="212F081C" w:rsidR="00C851B4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</w:rPr>
      </w:pPr>
      <w:r w:rsidRPr="002251BF">
        <w:rPr>
          <w:rFonts w:ascii="Arial" w:hAnsi="Arial" w:cs="Arial"/>
          <w:i/>
          <w:iCs/>
        </w:rPr>
        <w:t>Discussão e Votação “Única” d</w:t>
      </w:r>
      <w:r w:rsidR="00257418">
        <w:rPr>
          <w:rFonts w:ascii="Arial" w:hAnsi="Arial" w:cs="Arial"/>
          <w:i/>
          <w:iCs/>
        </w:rPr>
        <w:t>a</w:t>
      </w:r>
      <w:r w:rsidRPr="002251BF">
        <w:rPr>
          <w:rFonts w:ascii="Arial" w:hAnsi="Arial" w:cs="Arial"/>
          <w:i/>
          <w:iCs/>
        </w:rPr>
        <w:t xml:space="preserve"> </w:t>
      </w:r>
      <w:r w:rsidRPr="002E2265">
        <w:rPr>
          <w:rFonts w:ascii="Arial" w:hAnsi="Arial" w:cs="Arial"/>
          <w:b/>
          <w:bCs/>
          <w:u w:val="single"/>
        </w:rPr>
        <w:t xml:space="preserve">Emenda Aditiva nº 001/2021, </w:t>
      </w:r>
      <w:r w:rsidR="00257418" w:rsidRPr="002E2265">
        <w:rPr>
          <w:rFonts w:ascii="Arial" w:hAnsi="Arial" w:cs="Arial"/>
        </w:rPr>
        <w:t xml:space="preserve">de autoria da Comissão de Legislação, Justiça e Redação </w:t>
      </w:r>
      <w:r w:rsidR="00257418" w:rsidRPr="00257418">
        <w:rPr>
          <w:rFonts w:ascii="Arial" w:hAnsi="Arial" w:cs="Arial"/>
        </w:rPr>
        <w:t>Final</w:t>
      </w:r>
      <w:r w:rsidR="00257418" w:rsidRPr="00257418">
        <w:rPr>
          <w:rFonts w:ascii="Arial" w:hAnsi="Arial" w:cs="Arial"/>
        </w:rPr>
        <w:t xml:space="preserve"> </w:t>
      </w:r>
      <w:r w:rsidRPr="00257418">
        <w:rPr>
          <w:rFonts w:ascii="Arial" w:hAnsi="Arial" w:cs="Arial"/>
        </w:rPr>
        <w:t>ao</w:t>
      </w:r>
      <w:r w:rsidRPr="00257418">
        <w:rPr>
          <w:rFonts w:ascii="Arial" w:hAnsi="Arial" w:cs="Arial"/>
          <w:b/>
          <w:bCs/>
        </w:rPr>
        <w:t xml:space="preserve"> </w:t>
      </w:r>
      <w:r w:rsidRPr="002E2265">
        <w:rPr>
          <w:rFonts w:ascii="Arial" w:hAnsi="Arial" w:cs="Arial"/>
          <w:b/>
          <w:bCs/>
          <w:u w:val="single"/>
        </w:rPr>
        <w:t>Projeto de Lei nº 104/2021,</w:t>
      </w:r>
      <w:r w:rsidRPr="002E2265">
        <w:rPr>
          <w:rFonts w:ascii="Arial" w:hAnsi="Arial" w:cs="Arial"/>
          <w:u w:val="single"/>
        </w:rPr>
        <w:t xml:space="preserve"> </w:t>
      </w:r>
      <w:r w:rsidRPr="002E2265">
        <w:rPr>
          <w:rFonts w:ascii="Arial" w:hAnsi="Arial" w:cs="Arial"/>
        </w:rPr>
        <w:t xml:space="preserve"> que “Acrescenta o art. 4º, renumerando-se o artigo subsequente ao Projeto de Lei nº 104/2021, a fim de estabelecer prazo para início da construção do Quartel do Corpo de Bombeiros Militar no Município de Espigão do Oeste.</w:t>
      </w:r>
    </w:p>
    <w:p w14:paraId="6719027E" w14:textId="77777777" w:rsidR="00C851B4" w:rsidRPr="002E2265" w:rsidRDefault="00C851B4" w:rsidP="00C851B4">
      <w:pPr>
        <w:pStyle w:val="PargrafodaList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</w:rPr>
      </w:pPr>
    </w:p>
    <w:p w14:paraId="0C17D690" w14:textId="77777777" w:rsidR="00C851B4" w:rsidRPr="002E2265" w:rsidRDefault="00C851B4" w:rsidP="00C851B4">
      <w:pPr>
        <w:pStyle w:val="PargrafodaLista"/>
        <w:autoSpaceDE w:val="0"/>
        <w:autoSpaceDN w:val="0"/>
        <w:adjustRightInd w:val="0"/>
        <w:ind w:left="786"/>
        <w:jc w:val="both"/>
        <w:rPr>
          <w:rFonts w:ascii="Arial" w:hAnsi="Arial" w:cs="Arial"/>
        </w:rPr>
      </w:pPr>
    </w:p>
    <w:p w14:paraId="098F0F62" w14:textId="7A3C4974" w:rsidR="00C851B4" w:rsidRPr="00C851B4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Projeto de Lei n° 104/2021</w:t>
      </w:r>
      <w:r w:rsidRPr="002E2265">
        <w:rPr>
          <w:rFonts w:ascii="Arial" w:hAnsi="Arial" w:cs="Arial"/>
          <w:u w:val="single"/>
        </w:rPr>
        <w:t>,</w:t>
      </w:r>
      <w:r w:rsidRPr="002E2265">
        <w:rPr>
          <w:rFonts w:ascii="Arial" w:hAnsi="Arial" w:cs="Arial"/>
        </w:rPr>
        <w:t xml:space="preserve"> 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Executivo Municipal, que</w:t>
      </w:r>
      <w:r w:rsidRPr="002E2265">
        <w:rPr>
          <w:rFonts w:ascii="Arial" w:hAnsi="Arial" w:cs="Arial"/>
          <w:b/>
        </w:rPr>
        <w:t xml:space="preserve"> “</w:t>
      </w:r>
      <w:r w:rsidRPr="002E2265">
        <w:rPr>
          <w:rFonts w:ascii="Arial" w:hAnsi="Arial" w:cs="Arial"/>
          <w:bCs/>
        </w:rPr>
        <w:t>Autoriza o Poder Executivo Municipal a doar imóvel ao Estado de Rondônia e dá outras providências</w:t>
      </w:r>
      <w:r>
        <w:rPr>
          <w:rFonts w:ascii="Arial" w:hAnsi="Arial" w:cs="Arial"/>
          <w:bCs/>
        </w:rPr>
        <w:t>”. (</w:t>
      </w:r>
      <w:r w:rsidRPr="002E2265">
        <w:rPr>
          <w:rFonts w:ascii="Arial" w:hAnsi="Arial" w:cs="Arial"/>
          <w:bCs/>
        </w:rPr>
        <w:t>Construção do Quartel do Corpo de Bombeiros</w:t>
      </w:r>
      <w:r>
        <w:rPr>
          <w:rFonts w:ascii="Arial" w:hAnsi="Arial" w:cs="Arial"/>
          <w:bCs/>
        </w:rPr>
        <w:t>)</w:t>
      </w:r>
      <w:r w:rsidRPr="002E2265">
        <w:rPr>
          <w:rFonts w:ascii="Arial" w:hAnsi="Arial" w:cs="Arial"/>
          <w:bCs/>
        </w:rPr>
        <w:t>.</w:t>
      </w:r>
    </w:p>
    <w:p w14:paraId="15137C7B" w14:textId="77777777" w:rsidR="00C851B4" w:rsidRPr="002E2265" w:rsidRDefault="00C851B4" w:rsidP="00C851B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5512C7B" w14:textId="77777777" w:rsidR="00C851B4" w:rsidRPr="002E2265" w:rsidRDefault="00C851B4" w:rsidP="00C851B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6244280" w14:textId="50F0718A" w:rsidR="00C851B4" w:rsidRPr="002E2265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51BF">
        <w:rPr>
          <w:rFonts w:ascii="Arial" w:hAnsi="Arial" w:cs="Arial"/>
          <w:i/>
          <w:iCs/>
        </w:rPr>
        <w:t>Discussão e Votação “Única” d</w:t>
      </w:r>
      <w:r w:rsidR="00257418">
        <w:rPr>
          <w:rFonts w:ascii="Arial" w:hAnsi="Arial" w:cs="Arial"/>
          <w:i/>
          <w:iCs/>
        </w:rPr>
        <w:t>a</w:t>
      </w:r>
      <w:r w:rsidRPr="002251BF">
        <w:rPr>
          <w:rFonts w:ascii="Arial" w:hAnsi="Arial" w:cs="Arial"/>
          <w:i/>
          <w:iCs/>
        </w:rPr>
        <w:t xml:space="preserve"> </w:t>
      </w:r>
      <w:r w:rsidRPr="002E2265">
        <w:rPr>
          <w:rFonts w:ascii="Arial" w:hAnsi="Arial" w:cs="Arial"/>
          <w:b/>
          <w:bCs/>
          <w:u w:val="single"/>
        </w:rPr>
        <w:t>Emenda Modificativa nº 001/2021</w:t>
      </w:r>
      <w:r w:rsidRPr="00257418">
        <w:rPr>
          <w:rFonts w:ascii="Arial" w:hAnsi="Arial" w:cs="Arial"/>
          <w:b/>
          <w:bCs/>
        </w:rPr>
        <w:t xml:space="preserve">, </w:t>
      </w:r>
      <w:r w:rsidR="00257418" w:rsidRPr="002E2265">
        <w:rPr>
          <w:rFonts w:ascii="Arial" w:hAnsi="Arial" w:cs="Arial"/>
        </w:rPr>
        <w:t>de autoria da Comissão de Legislação, Justiça e Redação Fina</w:t>
      </w:r>
      <w:r w:rsidR="00257418" w:rsidRPr="00257418">
        <w:rPr>
          <w:rFonts w:ascii="Arial" w:hAnsi="Arial" w:cs="Arial"/>
        </w:rPr>
        <w:t>l</w:t>
      </w:r>
      <w:r w:rsidR="00257418" w:rsidRPr="00257418">
        <w:rPr>
          <w:rFonts w:ascii="Arial" w:hAnsi="Arial" w:cs="Arial"/>
          <w:b/>
          <w:bCs/>
        </w:rPr>
        <w:t xml:space="preserve"> </w:t>
      </w:r>
      <w:r w:rsidRPr="00257418">
        <w:rPr>
          <w:rFonts w:ascii="Arial" w:hAnsi="Arial" w:cs="Arial"/>
        </w:rPr>
        <w:t xml:space="preserve">ao </w:t>
      </w:r>
      <w:r w:rsidRPr="002E2265">
        <w:rPr>
          <w:rFonts w:ascii="Arial" w:hAnsi="Arial" w:cs="Arial"/>
          <w:b/>
          <w:bCs/>
          <w:u w:val="single"/>
        </w:rPr>
        <w:t>Projeto de Lei nº 132/2021,</w:t>
      </w:r>
      <w:r w:rsidRPr="002E2265">
        <w:rPr>
          <w:rFonts w:ascii="Arial" w:hAnsi="Arial" w:cs="Arial"/>
        </w:rPr>
        <w:t xml:space="preserve"> de autoria da Comissão de Legislação, Justiça e Redação Final, que</w:t>
      </w:r>
      <w:r w:rsidRPr="002E2265">
        <w:rPr>
          <w:rFonts w:ascii="Arial" w:hAnsi="Arial" w:cs="Arial"/>
          <w:b/>
          <w:bCs/>
        </w:rPr>
        <w:t xml:space="preserve"> “</w:t>
      </w:r>
      <w:r w:rsidRPr="002E2265">
        <w:rPr>
          <w:rFonts w:ascii="Arial" w:hAnsi="Arial" w:cs="Arial"/>
        </w:rPr>
        <w:t>Altera os incisos II e VII, do art.2º do Projeto de Lei nº 132/2021, para corrigir os valores por extenso das Fichas de Despesa do Crédito Adicional Suplementar.</w:t>
      </w:r>
    </w:p>
    <w:p w14:paraId="5817FDD8" w14:textId="77777777" w:rsidR="00C851B4" w:rsidRPr="002E2265" w:rsidRDefault="00C851B4" w:rsidP="00C851B4">
      <w:pPr>
        <w:jc w:val="both"/>
        <w:rPr>
          <w:rFonts w:ascii="Arial" w:hAnsi="Arial" w:cs="Arial"/>
          <w:sz w:val="22"/>
          <w:szCs w:val="22"/>
        </w:rPr>
      </w:pPr>
    </w:p>
    <w:p w14:paraId="2B721D0A" w14:textId="77777777" w:rsidR="00C851B4" w:rsidRPr="002E2265" w:rsidRDefault="00C851B4" w:rsidP="00C851B4">
      <w:pPr>
        <w:ind w:left="709"/>
        <w:jc w:val="both"/>
        <w:rPr>
          <w:rFonts w:ascii="Arial" w:hAnsi="Arial" w:cs="Arial"/>
          <w:sz w:val="22"/>
          <w:szCs w:val="22"/>
        </w:rPr>
      </w:pPr>
    </w:p>
    <w:bookmarkEnd w:id="0"/>
    <w:p w14:paraId="53D0CCBE" w14:textId="689F5B83" w:rsidR="00C851B4" w:rsidRPr="002E2265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Projeto de Lei n° 132/2021</w:t>
      </w:r>
      <w:r w:rsidRPr="002E2265">
        <w:rPr>
          <w:rFonts w:ascii="Arial" w:hAnsi="Arial" w:cs="Arial"/>
        </w:rPr>
        <w:t>, 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Executivo Municipal, que</w:t>
      </w:r>
      <w:r w:rsidRPr="002E2265">
        <w:rPr>
          <w:rFonts w:ascii="Arial" w:hAnsi="Arial" w:cs="Arial"/>
        </w:rPr>
        <w:t xml:space="preserve"> “Abre</w:t>
      </w:r>
      <w:r w:rsidRPr="002E2265">
        <w:rPr>
          <w:rFonts w:ascii="Arial" w:hAnsi="Arial" w:cs="Arial"/>
          <w:bCs/>
        </w:rPr>
        <w:t xml:space="preserve"> Crédito Adicional Suplementar ao orçamento geral do Município, no valor de R$ 464.411,50 para atender a SEMAS”.</w:t>
      </w:r>
    </w:p>
    <w:p w14:paraId="0C4B7323" w14:textId="77777777" w:rsidR="00C851B4" w:rsidRPr="002E2265" w:rsidRDefault="00C851B4" w:rsidP="00C851B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58CBE96" w14:textId="77777777" w:rsidR="00C851B4" w:rsidRPr="002E2265" w:rsidRDefault="00C851B4" w:rsidP="00C851B4">
      <w:pPr>
        <w:ind w:left="709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3785529" w14:textId="4486979E" w:rsidR="00C851B4" w:rsidRPr="002E2265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Projeto de Lei n° 134/2021</w:t>
      </w:r>
      <w:r w:rsidRPr="002E2265">
        <w:rPr>
          <w:rFonts w:ascii="Arial" w:hAnsi="Arial" w:cs="Arial"/>
          <w:b/>
          <w:bCs/>
        </w:rPr>
        <w:t xml:space="preserve">, </w:t>
      </w:r>
      <w:r w:rsidRPr="002E2265">
        <w:rPr>
          <w:rFonts w:ascii="Arial" w:hAnsi="Arial" w:cs="Arial"/>
        </w:rPr>
        <w:t>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 xml:space="preserve">Executivo Municipal, </w:t>
      </w:r>
      <w:r w:rsidRPr="002E2265">
        <w:rPr>
          <w:rFonts w:ascii="Arial" w:hAnsi="Arial" w:cs="Arial"/>
        </w:rPr>
        <w:t>que “Abre</w:t>
      </w:r>
      <w:r w:rsidRPr="002E2265">
        <w:rPr>
          <w:rFonts w:ascii="Arial" w:hAnsi="Arial" w:cs="Arial"/>
          <w:bCs/>
        </w:rPr>
        <w:t xml:space="preserve"> Crédito Adicional Especial ao Orçamento Geral do Município no valor de R$ 736.083,61, para atender a COTRAN (Reforma e conservação de Edificações Públicas)”.</w:t>
      </w:r>
    </w:p>
    <w:p w14:paraId="2D56D906" w14:textId="77777777" w:rsidR="00C851B4" w:rsidRPr="002E2265" w:rsidRDefault="00C851B4" w:rsidP="00C851B4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7D089C7" w14:textId="77777777" w:rsidR="00C851B4" w:rsidRPr="002E2265" w:rsidRDefault="00C851B4" w:rsidP="00C851B4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64285E4" w14:textId="7A7358DE" w:rsidR="00C851B4" w:rsidRPr="002E2265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Projeto de Lei n° 135/2021</w:t>
      </w:r>
      <w:r w:rsidRPr="002E2265">
        <w:rPr>
          <w:rFonts w:ascii="Arial" w:hAnsi="Arial" w:cs="Arial"/>
        </w:rPr>
        <w:t>, 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Executivo Municipal, que</w:t>
      </w:r>
      <w:r w:rsidRPr="003C397E">
        <w:rPr>
          <w:rFonts w:ascii="Arial" w:hAnsi="Arial" w:cs="Arial"/>
          <w:b/>
          <w:bCs/>
        </w:rPr>
        <w:t xml:space="preserve"> </w:t>
      </w:r>
      <w:r w:rsidRPr="003C397E">
        <w:rPr>
          <w:rFonts w:ascii="Arial" w:hAnsi="Arial" w:cs="Arial"/>
          <w:bCs/>
        </w:rPr>
        <w:t>“</w:t>
      </w:r>
      <w:r w:rsidRPr="002E2265">
        <w:rPr>
          <w:rFonts w:ascii="Arial" w:hAnsi="Arial" w:cs="Arial"/>
          <w:bCs/>
        </w:rPr>
        <w:t>Altera a Lei Municipal nº 1.618, de 09 de abril de 2012”. (Auxílio Alimentação)</w:t>
      </w:r>
    </w:p>
    <w:p w14:paraId="11173334" w14:textId="77777777" w:rsidR="00C851B4" w:rsidRPr="002E2265" w:rsidRDefault="00C851B4" w:rsidP="00C851B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23380D36" w14:textId="77777777" w:rsidR="00257418" w:rsidRPr="002E2265" w:rsidRDefault="00257418" w:rsidP="00257418">
      <w:pPr>
        <w:jc w:val="both"/>
        <w:rPr>
          <w:rFonts w:ascii="Arial" w:hAnsi="Arial" w:cs="Arial"/>
          <w:sz w:val="22"/>
          <w:szCs w:val="22"/>
        </w:rPr>
      </w:pPr>
    </w:p>
    <w:p w14:paraId="1674C96F" w14:textId="36254000" w:rsidR="00C851B4" w:rsidRPr="002E2265" w:rsidRDefault="00C851B4" w:rsidP="00C851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251BF">
        <w:rPr>
          <w:rFonts w:ascii="Arial" w:hAnsi="Arial" w:cs="Arial"/>
          <w:i/>
          <w:iCs/>
        </w:rPr>
        <w:t xml:space="preserve">Discussão e Votação “Única” do </w:t>
      </w:r>
      <w:r w:rsidRPr="002E2265">
        <w:rPr>
          <w:rFonts w:ascii="Arial" w:hAnsi="Arial" w:cs="Arial"/>
          <w:b/>
          <w:bCs/>
          <w:u w:val="single"/>
        </w:rPr>
        <w:t>Projeto de Lei n° 136/2021</w:t>
      </w:r>
      <w:r w:rsidRPr="002E2265">
        <w:rPr>
          <w:rFonts w:ascii="Arial" w:hAnsi="Arial" w:cs="Arial"/>
        </w:rPr>
        <w:t>, 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Executivo Municipal, que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“Abre Crédito Adicional Especial ao orçamento geral do Município, no valor de R$ 500.000,00 para atender a SEMAS”.</w:t>
      </w:r>
    </w:p>
    <w:p w14:paraId="21B60E91" w14:textId="77777777" w:rsidR="00C851B4" w:rsidRPr="002E2265" w:rsidRDefault="00C851B4" w:rsidP="00C851B4">
      <w:pPr>
        <w:jc w:val="both"/>
        <w:rPr>
          <w:rFonts w:ascii="Arial" w:hAnsi="Arial" w:cs="Arial"/>
          <w:sz w:val="22"/>
          <w:szCs w:val="22"/>
        </w:rPr>
      </w:pPr>
    </w:p>
    <w:p w14:paraId="148601F8" w14:textId="7C5F72D2" w:rsidR="00C851B4" w:rsidRDefault="00C851B4" w:rsidP="00257418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  <w:r w:rsidRPr="002E2265">
        <w:rPr>
          <w:rFonts w:ascii="Arial" w:hAnsi="Arial" w:cs="Arial"/>
          <w:sz w:val="22"/>
          <w:szCs w:val="22"/>
        </w:rPr>
        <w:t>Espigão do Oeste-RO, 2</w:t>
      </w:r>
      <w:r w:rsidR="00257418">
        <w:rPr>
          <w:rFonts w:ascii="Arial" w:hAnsi="Arial" w:cs="Arial"/>
          <w:sz w:val="22"/>
          <w:szCs w:val="22"/>
        </w:rPr>
        <w:t>3</w:t>
      </w:r>
      <w:r w:rsidRPr="002E2265">
        <w:rPr>
          <w:rFonts w:ascii="Arial" w:hAnsi="Arial" w:cs="Arial"/>
          <w:sz w:val="22"/>
          <w:szCs w:val="22"/>
        </w:rPr>
        <w:t xml:space="preserve"> de novembro de 2021.</w:t>
      </w:r>
    </w:p>
    <w:p w14:paraId="74C4DCCB" w14:textId="77777777" w:rsidR="00257418" w:rsidRPr="00337A1D" w:rsidRDefault="00257418" w:rsidP="00257418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</w:p>
    <w:p w14:paraId="7406467B" w14:textId="77777777" w:rsidR="00C851B4" w:rsidRPr="00257418" w:rsidRDefault="00C851B4" w:rsidP="00C851B4">
      <w:pPr>
        <w:tabs>
          <w:tab w:val="left" w:pos="2552"/>
        </w:tabs>
        <w:jc w:val="center"/>
        <w:rPr>
          <w:rFonts w:ascii="Arial" w:hAnsi="Arial" w:cs="Arial"/>
          <w:b/>
          <w:sz w:val="16"/>
          <w:szCs w:val="16"/>
        </w:rPr>
      </w:pPr>
      <w:r w:rsidRPr="00257418">
        <w:rPr>
          <w:rFonts w:ascii="Arial" w:hAnsi="Arial" w:cs="Arial"/>
          <w:b/>
          <w:sz w:val="16"/>
          <w:szCs w:val="16"/>
        </w:rPr>
        <w:t>ADRIANO MEIRELES DA PAZ</w:t>
      </w:r>
    </w:p>
    <w:p w14:paraId="362F447F" w14:textId="240203FB" w:rsidR="00C851B4" w:rsidRDefault="00C851B4" w:rsidP="00257418">
      <w:pPr>
        <w:tabs>
          <w:tab w:val="left" w:pos="2552"/>
        </w:tabs>
        <w:jc w:val="center"/>
      </w:pPr>
      <w:r w:rsidRPr="00257418">
        <w:rPr>
          <w:rFonts w:ascii="Arial" w:hAnsi="Arial" w:cs="Arial"/>
          <w:sz w:val="18"/>
          <w:szCs w:val="18"/>
        </w:rPr>
        <w:t>Presidente – CMEO</w:t>
      </w:r>
    </w:p>
    <w:sectPr w:rsidR="00C851B4" w:rsidSect="00257418">
      <w:pgSz w:w="11907" w:h="16840" w:code="9"/>
      <w:pgMar w:top="284" w:right="992" w:bottom="142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998C26FE"/>
    <w:lvl w:ilvl="0" w:tplc="370E620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BD782EB6"/>
    <w:lvl w:ilvl="0" w:tplc="8C681972">
      <w:start w:val="1"/>
      <w:numFmt w:val="decimalZero"/>
      <w:lvlText w:val="%1)"/>
      <w:lvlJc w:val="left"/>
      <w:pPr>
        <w:ind w:left="1070" w:hanging="360"/>
      </w:pPr>
      <w:rPr>
        <w:rFonts w:ascii="Arial" w:hAnsi="Arial" w:cs="Arial" w:hint="default"/>
        <w:b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4"/>
    <w:rsid w:val="00257418"/>
    <w:rsid w:val="0042592D"/>
    <w:rsid w:val="00C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246728"/>
  <w15:chartTrackingRefBased/>
  <w15:docId w15:val="{2DFACE0D-99BD-4EBF-8E60-9C8FDE3B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1B4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851B4"/>
  </w:style>
  <w:style w:type="paragraph" w:styleId="PargrafodaLista">
    <w:name w:val="List Paragraph"/>
    <w:basedOn w:val="Normal"/>
    <w:uiPriority w:val="34"/>
    <w:qFormat/>
    <w:rsid w:val="00C851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C851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8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semiHidden/>
    <w:unhideWhenUsed/>
    <w:rsid w:val="00C851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2021-11-23T11:28:00Z</cp:lastPrinted>
  <dcterms:created xsi:type="dcterms:W3CDTF">2021-11-23T11:18:00Z</dcterms:created>
  <dcterms:modified xsi:type="dcterms:W3CDTF">2021-11-23T11:30:00Z</dcterms:modified>
</cp:coreProperties>
</file>