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B9911" w14:textId="77777777" w:rsidR="00BE2276" w:rsidRPr="00E73365" w:rsidRDefault="00BE2276" w:rsidP="00BE2276">
      <w:pPr>
        <w:spacing w:after="200" w:line="276" w:lineRule="auto"/>
        <w:rPr>
          <w:rFonts w:ascii="Arial" w:eastAsia="Times New Roman" w:hAnsi="Arial" w:cs="Arial"/>
          <w:sz w:val="28"/>
          <w:szCs w:val="20"/>
          <w:lang w:eastAsia="pt-BR"/>
        </w:rPr>
      </w:pPr>
      <w:r w:rsidRPr="00E7336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075E67" wp14:editId="72BD78C5">
                <wp:simplePos x="0" y="0"/>
                <wp:positionH relativeFrom="column">
                  <wp:posOffset>3784090</wp:posOffset>
                </wp:positionH>
                <wp:positionV relativeFrom="paragraph">
                  <wp:posOffset>186547</wp:posOffset>
                </wp:positionV>
                <wp:extent cx="2143125" cy="760032"/>
                <wp:effectExtent l="0" t="0" r="28575" b="2159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6003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7BACE4" w14:textId="5D3305EC" w:rsidR="00BE2276" w:rsidRDefault="00BE2276" w:rsidP="00BE227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/10/2021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14:paraId="31A49580" w14:textId="77777777" w:rsidR="00BE2276" w:rsidRDefault="00BE2276" w:rsidP="00BE227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 em   _____/_____/_____</w:t>
                            </w:r>
                          </w:p>
                          <w:p w14:paraId="12080DD8" w14:textId="77777777" w:rsidR="00BE2276" w:rsidRDefault="00BE2276" w:rsidP="00BE227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5A07CFBD" w14:textId="77777777" w:rsidR="00BE2276" w:rsidRDefault="00BE2276" w:rsidP="00BE227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78B96F4E" w14:textId="77777777" w:rsidR="00BE2276" w:rsidRPr="00F20677" w:rsidRDefault="00BE2276" w:rsidP="00BE227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075E67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297.95pt;margin-top:14.7pt;width:168.75pt;height:5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" filled="f">
                <v:textbox>
                  <w:txbxContent>
                    <w:p w14:paraId="667BACE4" w14:textId="5D3305EC" w:rsidR="00BE2276" w:rsidRDefault="00BE2276" w:rsidP="00BE2276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7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/10/2021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14:paraId="31A49580" w14:textId="77777777" w:rsidR="00BE2276" w:rsidRDefault="00BE2276" w:rsidP="00BE2276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arquivado em   _____/_____/_____</w:t>
                      </w:r>
                    </w:p>
                    <w:p w14:paraId="12080DD8" w14:textId="77777777" w:rsidR="00BE2276" w:rsidRDefault="00BE2276" w:rsidP="00BE2276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5A07CFBD" w14:textId="77777777" w:rsidR="00BE2276" w:rsidRDefault="00BE2276" w:rsidP="00BE2276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78B96F4E" w14:textId="77777777" w:rsidR="00BE2276" w:rsidRPr="00F20677" w:rsidRDefault="00BE2276" w:rsidP="00BE2276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7336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CF1839" wp14:editId="48E129E2">
                <wp:simplePos x="0" y="0"/>
                <wp:positionH relativeFrom="column">
                  <wp:posOffset>374265</wp:posOffset>
                </wp:positionH>
                <wp:positionV relativeFrom="paragraph">
                  <wp:posOffset>104230</wp:posOffset>
                </wp:positionV>
                <wp:extent cx="5711825" cy="806695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80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6B4F62" w14:textId="77777777" w:rsidR="00BE2276" w:rsidRDefault="00BE2276" w:rsidP="00BE227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72D113D4" w14:textId="77777777" w:rsidR="00BE2276" w:rsidRPr="008F2946" w:rsidRDefault="00BE2276" w:rsidP="00BE227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59F292D1" w14:textId="77777777" w:rsidR="00BE2276" w:rsidRDefault="00BE2276" w:rsidP="00BE227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49F73DDB" w14:textId="77777777" w:rsidR="00BE2276" w:rsidRPr="008F2946" w:rsidRDefault="00BE2276" w:rsidP="00BE227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2D0CE3E9" w14:textId="77777777" w:rsidR="00BE2276" w:rsidRDefault="00BE2276" w:rsidP="00BE2276">
                            <w:pPr>
                              <w:pStyle w:val="Cabealho"/>
                              <w:ind w:left="2127"/>
                            </w:pPr>
                          </w:p>
                          <w:p w14:paraId="629023F4" w14:textId="77777777" w:rsidR="00BE2276" w:rsidRDefault="00BE2276" w:rsidP="00BE22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F1839" id="Caixa de Texto 3" o:spid="_x0000_s1027" type="#_x0000_t202" style="position:absolute;margin-left:29.45pt;margin-top:8.2pt;width:449.75pt;height:6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" filled="f" stroked="f">
                <v:textbox>
                  <w:txbxContent>
                    <w:p w14:paraId="1F6B4F62" w14:textId="77777777" w:rsidR="00BE2276" w:rsidRDefault="00BE2276" w:rsidP="00BE227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72D113D4" w14:textId="77777777" w:rsidR="00BE2276" w:rsidRPr="008F2946" w:rsidRDefault="00BE2276" w:rsidP="00BE227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59F292D1" w14:textId="77777777" w:rsidR="00BE2276" w:rsidRDefault="00BE2276" w:rsidP="00BE227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49F73DDB" w14:textId="77777777" w:rsidR="00BE2276" w:rsidRPr="008F2946" w:rsidRDefault="00BE2276" w:rsidP="00BE227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2D0CE3E9" w14:textId="77777777" w:rsidR="00BE2276" w:rsidRDefault="00BE2276" w:rsidP="00BE2276">
                      <w:pPr>
                        <w:pStyle w:val="Cabealho"/>
                        <w:ind w:left="2127"/>
                      </w:pPr>
                    </w:p>
                    <w:p w14:paraId="629023F4" w14:textId="77777777" w:rsidR="00BE2276" w:rsidRDefault="00BE2276" w:rsidP="00BE2276"/>
                  </w:txbxContent>
                </v:textbox>
              </v:shape>
            </w:pict>
          </mc:Fallback>
        </mc:AlternateContent>
      </w:r>
      <w:r w:rsidRPr="00E7336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10A184" wp14:editId="7610F355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3EB91" w14:textId="77777777" w:rsidR="00BE2276" w:rsidRDefault="00BE2276" w:rsidP="00BE22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0A184" id="Caixa de Texto 5" o:spid="_x0000_s1028" type="#_x0000_t202" style="position:absolute;margin-left:-21.85pt;margin-top:85.2pt;width:488.7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" strokeweight="1pt">
                <v:textbox>
                  <w:txbxContent>
                    <w:p w14:paraId="4023EB91" w14:textId="77777777" w:rsidR="00BE2276" w:rsidRDefault="00BE2276" w:rsidP="00BE2276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0"/>
        </w:rPr>
        <w:object w:dxaOrig="1440" w:dyaOrig="1440" w14:anchorId="398CED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66.9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96761935" r:id="rId6"/>
        </w:object>
      </w:r>
      <w:r w:rsidRPr="00E73365">
        <w:rPr>
          <w:rFonts w:ascii="Arial" w:eastAsia="Times New Roman" w:hAnsi="Arial" w:cs="Arial"/>
          <w:sz w:val="28"/>
          <w:szCs w:val="20"/>
          <w:lang w:eastAsia="pt-BR"/>
        </w:rPr>
        <w:t xml:space="preserve"> </w:t>
      </w:r>
    </w:p>
    <w:p w14:paraId="256C062E" w14:textId="77777777" w:rsidR="00BE2276" w:rsidRPr="00E73365" w:rsidRDefault="00BE2276" w:rsidP="00BE2276">
      <w:pPr>
        <w:spacing w:after="0" w:line="240" w:lineRule="auto"/>
        <w:jc w:val="center"/>
        <w:rPr>
          <w:rFonts w:ascii="Arial" w:eastAsia="Times New Roman" w:hAnsi="Arial" w:cs="Arial"/>
          <w:b/>
          <w:szCs w:val="16"/>
          <w:lang w:eastAsia="pt-BR"/>
        </w:rPr>
      </w:pPr>
    </w:p>
    <w:p w14:paraId="3C35E6DB" w14:textId="77777777" w:rsidR="00BE2276" w:rsidRPr="00E73365" w:rsidRDefault="00BE2276" w:rsidP="00BE2276">
      <w:pPr>
        <w:spacing w:after="0" w:line="240" w:lineRule="auto"/>
        <w:jc w:val="center"/>
        <w:rPr>
          <w:rFonts w:ascii="Arial" w:eastAsia="Times New Roman" w:hAnsi="Arial" w:cs="Arial"/>
          <w:b/>
          <w:szCs w:val="16"/>
          <w:lang w:eastAsia="pt-BR"/>
        </w:rPr>
      </w:pPr>
    </w:p>
    <w:p w14:paraId="7AE638B8" w14:textId="77777777" w:rsidR="00BE2276" w:rsidRPr="00E73365" w:rsidRDefault="00BE2276" w:rsidP="00BE227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18"/>
          <w:lang w:eastAsia="pt-BR"/>
        </w:rPr>
      </w:pPr>
      <w:r w:rsidRPr="00E73365">
        <w:rPr>
          <w:rFonts w:ascii="Arial" w:eastAsia="Times New Roman" w:hAnsi="Arial" w:cs="Arial"/>
          <w:b/>
          <w:sz w:val="24"/>
          <w:szCs w:val="18"/>
          <w:lang w:eastAsia="pt-BR"/>
        </w:rPr>
        <w:t>10ª LEGISLATURA</w:t>
      </w:r>
    </w:p>
    <w:p w14:paraId="6D1AF0E3" w14:textId="77777777" w:rsidR="00BE2276" w:rsidRPr="00E73365" w:rsidRDefault="00BE2276" w:rsidP="00BE2276">
      <w:pPr>
        <w:spacing w:after="0" w:line="240" w:lineRule="auto"/>
        <w:rPr>
          <w:rFonts w:ascii="Arial" w:eastAsia="Times New Roman" w:hAnsi="Arial" w:cs="Arial"/>
          <w:b/>
          <w:szCs w:val="16"/>
          <w:lang w:eastAsia="pt-BR"/>
        </w:rPr>
      </w:pPr>
    </w:p>
    <w:p w14:paraId="3D983305" w14:textId="77777777" w:rsidR="00BE2276" w:rsidRPr="00E73365" w:rsidRDefault="00BE2276" w:rsidP="00BE227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18"/>
          <w:lang w:eastAsia="pt-BR"/>
        </w:rPr>
      </w:pPr>
      <w:r w:rsidRPr="00E73365">
        <w:rPr>
          <w:rFonts w:ascii="Arial" w:eastAsia="Times New Roman" w:hAnsi="Arial" w:cs="Arial"/>
          <w:b/>
          <w:szCs w:val="16"/>
          <w:lang w:eastAsia="pt-BR"/>
        </w:rPr>
        <w:t xml:space="preserve">2º PERÍODO LEGISLATIVO/2021 - </w:t>
      </w:r>
      <w:r w:rsidRPr="00E73365">
        <w:rPr>
          <w:rFonts w:ascii="Arial" w:eastAsia="Times New Roman" w:hAnsi="Arial" w:cs="Arial"/>
          <w:b/>
          <w:sz w:val="24"/>
          <w:szCs w:val="18"/>
          <w:lang w:eastAsia="pt-BR"/>
        </w:rPr>
        <w:t>BIÊNIO 2021/2022</w:t>
      </w:r>
    </w:p>
    <w:p w14:paraId="12EA18B7" w14:textId="77777777" w:rsidR="00BE2276" w:rsidRPr="00E73365" w:rsidRDefault="00BE2276" w:rsidP="00BE2276">
      <w:pPr>
        <w:spacing w:after="0" w:line="240" w:lineRule="auto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39C2EC6A" w14:textId="3B4AEAA1" w:rsidR="00BE2276" w:rsidRPr="00E73365" w:rsidRDefault="00BE2276" w:rsidP="00BE2276">
      <w:pPr>
        <w:spacing w:after="0" w:line="240" w:lineRule="auto"/>
        <w:jc w:val="center"/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</w:pPr>
      <w:r w:rsidRPr="00E73365"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  <w:t>3</w:t>
      </w:r>
      <w:r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  <w:t>5</w:t>
      </w:r>
      <w:r w:rsidRPr="00E73365"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  <w:t xml:space="preserve">ª SESSÃO ORDINÁRIA </w:t>
      </w:r>
    </w:p>
    <w:p w14:paraId="05F46060" w14:textId="65DC23D5" w:rsidR="00BE2276" w:rsidRPr="00E73365" w:rsidRDefault="00BE2276" w:rsidP="00BE2276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</w:pPr>
      <w:r w:rsidRPr="00E7336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Quinta-Feira, 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2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8</w:t>
      </w:r>
      <w:r w:rsidRPr="00E7336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 de outubro de 2021</w:t>
      </w:r>
    </w:p>
    <w:p w14:paraId="0B21E964" w14:textId="77777777" w:rsidR="00BE2276" w:rsidRPr="00E73365" w:rsidRDefault="00BE2276" w:rsidP="00BE2276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2F0362BE" w14:textId="77777777" w:rsidR="00BE2276" w:rsidRPr="00E73365" w:rsidRDefault="00BE2276" w:rsidP="00BE227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14:paraId="2FEFDC74" w14:textId="77777777" w:rsidR="00BE2276" w:rsidRPr="00E73365" w:rsidRDefault="00BE2276" w:rsidP="00BE22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pt-BR"/>
        </w:rPr>
      </w:pPr>
      <w:r w:rsidRPr="00E73365">
        <w:rPr>
          <w:rFonts w:ascii="Times New Roman" w:eastAsia="Times New Roman" w:hAnsi="Times New Roman" w:cs="Times New Roman"/>
          <w:sz w:val="26"/>
          <w:lang w:eastAsia="pt-BR"/>
        </w:rPr>
        <w:t xml:space="preserve">1.º - </w:t>
      </w:r>
      <w:r w:rsidRPr="00E73365">
        <w:rPr>
          <w:rFonts w:ascii="Times New Roman" w:eastAsia="Times New Roman" w:hAnsi="Times New Roman" w:cs="Times New Roman"/>
          <w:sz w:val="26"/>
          <w:u w:val="single"/>
          <w:lang w:eastAsia="pt-BR"/>
        </w:rPr>
        <w:t>EXPEDIENTE</w:t>
      </w:r>
      <w:r w:rsidRPr="00E73365">
        <w:rPr>
          <w:rFonts w:ascii="Times New Roman" w:eastAsia="Times New Roman" w:hAnsi="Times New Roman" w:cs="Times New Roman"/>
          <w:sz w:val="26"/>
          <w:lang w:eastAsia="pt-BR"/>
        </w:rPr>
        <w:t>:</w:t>
      </w:r>
    </w:p>
    <w:p w14:paraId="1FE92848" w14:textId="77777777" w:rsidR="00BE2276" w:rsidRPr="00E73365" w:rsidRDefault="00BE2276" w:rsidP="00BE22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14:paraId="4EBB1956" w14:textId="77777777" w:rsidR="00BE2276" w:rsidRPr="00E73365" w:rsidRDefault="00BE2276" w:rsidP="00BE227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733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Pr="00E73365"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14:paraId="7AC7E782" w14:textId="77777777" w:rsidR="00BE2276" w:rsidRPr="00E73365" w:rsidRDefault="00BE2276" w:rsidP="00BE227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733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 w:rsidRPr="00E73365"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14:paraId="62095C50" w14:textId="77777777" w:rsidR="00BE2276" w:rsidRPr="00E73365" w:rsidRDefault="00BE2276" w:rsidP="00BE227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733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 w:rsidRPr="00E73365"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14:paraId="1C274D18" w14:textId="77777777" w:rsidR="00BE2276" w:rsidRPr="00E73365" w:rsidRDefault="00BE2276" w:rsidP="00BE2276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2AC55801" w14:textId="77777777" w:rsidR="00BE2276" w:rsidRPr="00E73365" w:rsidRDefault="00BE2276" w:rsidP="00BE2276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6FCDE05F" w14:textId="77777777" w:rsidR="00BE2276" w:rsidRPr="00E73365" w:rsidRDefault="00BE2276" w:rsidP="00BE2276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48259DB0" w14:textId="77777777" w:rsidR="00BE2276" w:rsidRPr="00E73365" w:rsidRDefault="00BE2276" w:rsidP="00BE2276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pt-BR"/>
        </w:rPr>
      </w:pPr>
      <w:r w:rsidRPr="00E73365">
        <w:rPr>
          <w:rFonts w:ascii="Times New Roman" w:eastAsia="Times New Roman" w:hAnsi="Times New Roman" w:cs="Times New Roman"/>
          <w:sz w:val="26"/>
          <w:lang w:eastAsia="pt-BR"/>
        </w:rPr>
        <w:t xml:space="preserve">2.º - </w:t>
      </w:r>
      <w:r w:rsidRPr="00E73365">
        <w:rPr>
          <w:rFonts w:ascii="Times New Roman" w:eastAsia="Times New Roman" w:hAnsi="Times New Roman" w:cs="Times New Roman"/>
          <w:sz w:val="26"/>
          <w:u w:val="single"/>
          <w:lang w:eastAsia="pt-BR"/>
        </w:rPr>
        <w:t>ORDEM DO DIA</w:t>
      </w:r>
      <w:r w:rsidRPr="00E73365">
        <w:rPr>
          <w:rFonts w:ascii="Times New Roman" w:eastAsia="Times New Roman" w:hAnsi="Times New Roman" w:cs="Times New Roman"/>
          <w:sz w:val="26"/>
          <w:lang w:eastAsia="pt-BR"/>
        </w:rPr>
        <w:t xml:space="preserve">:  </w:t>
      </w:r>
    </w:p>
    <w:p w14:paraId="661F4878" w14:textId="77777777" w:rsidR="00BE2276" w:rsidRPr="00E73365" w:rsidRDefault="00BE2276" w:rsidP="00BE2276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pt-BR"/>
        </w:rPr>
      </w:pPr>
    </w:p>
    <w:p w14:paraId="592C1423" w14:textId="77777777" w:rsidR="00BE2276" w:rsidRPr="00E73365" w:rsidRDefault="00BE2276" w:rsidP="00BE2276">
      <w:pPr>
        <w:rPr>
          <w:sz w:val="26"/>
        </w:rPr>
      </w:pPr>
    </w:p>
    <w:p w14:paraId="0B0D55D0" w14:textId="0CD9C768" w:rsidR="00BE2276" w:rsidRPr="00E73365" w:rsidRDefault="00BE2276" w:rsidP="00BE2276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i/>
          <w:iCs/>
          <w:sz w:val="24"/>
          <w:szCs w:val="24"/>
        </w:rPr>
      </w:pPr>
      <w:r w:rsidRPr="00E73365">
        <w:rPr>
          <w:rFonts w:cstheme="minorHAnsi"/>
          <w:sz w:val="24"/>
          <w:szCs w:val="24"/>
        </w:rPr>
        <w:t xml:space="preserve">Discussão e Votação do </w:t>
      </w:r>
      <w:r w:rsidRPr="00E73365">
        <w:rPr>
          <w:rFonts w:cstheme="minorHAnsi"/>
          <w:b/>
          <w:sz w:val="24"/>
          <w:szCs w:val="24"/>
          <w:u w:val="single"/>
        </w:rPr>
        <w:t>Requerimento de Urgência nº 02</w:t>
      </w:r>
      <w:r>
        <w:rPr>
          <w:rFonts w:cstheme="minorHAnsi"/>
          <w:b/>
          <w:sz w:val="24"/>
          <w:szCs w:val="24"/>
          <w:u w:val="single"/>
        </w:rPr>
        <w:t>8</w:t>
      </w:r>
      <w:r w:rsidRPr="00E73365">
        <w:rPr>
          <w:rFonts w:cstheme="minorHAnsi"/>
          <w:b/>
          <w:sz w:val="24"/>
          <w:szCs w:val="24"/>
          <w:u w:val="single"/>
        </w:rPr>
        <w:t>/2021</w:t>
      </w:r>
      <w:r w:rsidRPr="00E73365">
        <w:rPr>
          <w:rFonts w:cstheme="minorHAnsi"/>
          <w:sz w:val="24"/>
          <w:szCs w:val="24"/>
        </w:rPr>
        <w:t>, de autoria da Comiss</w:t>
      </w:r>
      <w:r>
        <w:rPr>
          <w:rFonts w:cstheme="minorHAnsi"/>
          <w:sz w:val="24"/>
          <w:szCs w:val="24"/>
        </w:rPr>
        <w:t>ão de Legislação, Justiça e Redação Final</w:t>
      </w:r>
      <w:r w:rsidRPr="00E73365">
        <w:rPr>
          <w:rFonts w:cstheme="minorHAnsi"/>
          <w:sz w:val="24"/>
          <w:szCs w:val="24"/>
        </w:rPr>
        <w:t xml:space="preserve">, </w:t>
      </w:r>
      <w:r w:rsidRPr="00E73365">
        <w:rPr>
          <w:rFonts w:cstheme="minorHAnsi"/>
          <w:i/>
          <w:iCs/>
          <w:sz w:val="24"/>
          <w:szCs w:val="24"/>
        </w:rPr>
        <w:t>que “Solicita urgência especial para deliberação em votação única do</w:t>
      </w:r>
      <w:r>
        <w:rPr>
          <w:rFonts w:cstheme="minorHAnsi"/>
          <w:i/>
          <w:iCs/>
          <w:sz w:val="24"/>
          <w:szCs w:val="24"/>
        </w:rPr>
        <w:t>s</w:t>
      </w:r>
      <w:r w:rsidRPr="00E73365">
        <w:rPr>
          <w:rFonts w:cstheme="minorHAnsi"/>
          <w:i/>
          <w:iCs/>
          <w:sz w:val="24"/>
          <w:szCs w:val="24"/>
        </w:rPr>
        <w:t xml:space="preserve"> </w:t>
      </w:r>
      <w:r w:rsidRPr="00E73365">
        <w:rPr>
          <w:rFonts w:cstheme="minorHAnsi"/>
          <w:b/>
          <w:bCs/>
          <w:i/>
          <w:iCs/>
          <w:sz w:val="24"/>
          <w:szCs w:val="24"/>
          <w:u w:val="single"/>
        </w:rPr>
        <w:t>Projeto</w:t>
      </w:r>
      <w:r>
        <w:rPr>
          <w:rFonts w:cstheme="minorHAnsi"/>
          <w:b/>
          <w:bCs/>
          <w:i/>
          <w:iCs/>
          <w:sz w:val="24"/>
          <w:szCs w:val="24"/>
          <w:u w:val="single"/>
        </w:rPr>
        <w:t>s</w:t>
      </w:r>
      <w:r w:rsidRPr="00E73365">
        <w:rPr>
          <w:rFonts w:cstheme="minorHAnsi"/>
          <w:b/>
          <w:bCs/>
          <w:i/>
          <w:iCs/>
          <w:sz w:val="24"/>
          <w:szCs w:val="24"/>
          <w:u w:val="single"/>
        </w:rPr>
        <w:t xml:space="preserve"> de Lei</w:t>
      </w:r>
      <w:r>
        <w:rPr>
          <w:rFonts w:cstheme="minorHAnsi"/>
          <w:b/>
          <w:bCs/>
          <w:i/>
          <w:iCs/>
          <w:sz w:val="24"/>
          <w:szCs w:val="24"/>
          <w:u w:val="single"/>
        </w:rPr>
        <w:t>s</w:t>
      </w:r>
      <w:r w:rsidRPr="00E73365">
        <w:rPr>
          <w:rFonts w:cstheme="minorHAnsi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E73365">
        <w:rPr>
          <w:rFonts w:cstheme="minorHAnsi"/>
          <w:b/>
          <w:bCs/>
          <w:i/>
          <w:iCs/>
          <w:sz w:val="24"/>
          <w:szCs w:val="24"/>
          <w:u w:val="single"/>
        </w:rPr>
        <w:t>nº</w:t>
      </w:r>
      <w:r>
        <w:rPr>
          <w:rFonts w:cstheme="minorHAnsi"/>
          <w:b/>
          <w:bCs/>
          <w:i/>
          <w:iCs/>
          <w:sz w:val="24"/>
          <w:szCs w:val="24"/>
          <w:u w:val="single"/>
        </w:rPr>
        <w:t>s</w:t>
      </w:r>
      <w:proofErr w:type="spellEnd"/>
      <w:r w:rsidRPr="00E73365">
        <w:rPr>
          <w:rFonts w:cstheme="minorHAnsi"/>
          <w:b/>
          <w:bCs/>
          <w:i/>
          <w:iCs/>
          <w:sz w:val="24"/>
          <w:szCs w:val="24"/>
          <w:u w:val="single"/>
        </w:rPr>
        <w:t xml:space="preserve">.  </w:t>
      </w:r>
      <w:r>
        <w:rPr>
          <w:rFonts w:cstheme="minorHAnsi"/>
          <w:b/>
          <w:bCs/>
          <w:i/>
          <w:iCs/>
          <w:sz w:val="24"/>
          <w:szCs w:val="24"/>
          <w:u w:val="single"/>
        </w:rPr>
        <w:t>113</w:t>
      </w:r>
      <w:r>
        <w:rPr>
          <w:rFonts w:cstheme="minorHAnsi"/>
          <w:b/>
          <w:bCs/>
          <w:i/>
          <w:iCs/>
          <w:sz w:val="24"/>
          <w:szCs w:val="24"/>
          <w:u w:val="single"/>
        </w:rPr>
        <w:t xml:space="preserve"> e 1</w:t>
      </w:r>
      <w:r>
        <w:rPr>
          <w:rFonts w:cstheme="minorHAnsi"/>
          <w:b/>
          <w:bCs/>
          <w:i/>
          <w:iCs/>
          <w:sz w:val="24"/>
          <w:szCs w:val="24"/>
          <w:u w:val="single"/>
        </w:rPr>
        <w:t>21</w:t>
      </w:r>
      <w:r w:rsidRPr="00E73365">
        <w:rPr>
          <w:rFonts w:cstheme="minorHAnsi"/>
          <w:b/>
          <w:iCs/>
          <w:sz w:val="24"/>
          <w:szCs w:val="24"/>
          <w:u w:val="single"/>
        </w:rPr>
        <w:t>/2021”</w:t>
      </w:r>
      <w:r w:rsidRPr="00E73365">
        <w:rPr>
          <w:rFonts w:cstheme="minorHAnsi"/>
          <w:b/>
          <w:iCs/>
          <w:sz w:val="24"/>
          <w:szCs w:val="24"/>
        </w:rPr>
        <w:t>.</w:t>
      </w:r>
    </w:p>
    <w:p w14:paraId="19A1D0E6" w14:textId="77777777" w:rsidR="00BE2276" w:rsidRPr="00E73365" w:rsidRDefault="00BE2276" w:rsidP="00BE2276">
      <w:pPr>
        <w:ind w:left="720"/>
        <w:contextualSpacing/>
        <w:rPr>
          <w:rFonts w:ascii="Arial" w:hAnsi="Arial" w:cs="Arial"/>
          <w:bCs/>
        </w:rPr>
      </w:pPr>
    </w:p>
    <w:p w14:paraId="6FD7D434" w14:textId="12F7EEAE" w:rsidR="00BE2276" w:rsidRPr="00F07E35" w:rsidRDefault="00BE2276" w:rsidP="00BE227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i/>
          <w:iCs/>
          <w:sz w:val="20"/>
          <w:szCs w:val="20"/>
        </w:rPr>
      </w:pPr>
      <w:r w:rsidRPr="007D7F60">
        <w:rPr>
          <w:rFonts w:cstheme="minorHAnsi"/>
          <w:b/>
          <w:sz w:val="24"/>
          <w:szCs w:val="24"/>
        </w:rPr>
        <w:t xml:space="preserve">Discussão e Votação “Única” do </w:t>
      </w:r>
      <w:r w:rsidRPr="007D7F60">
        <w:rPr>
          <w:rFonts w:cstheme="minorHAnsi"/>
          <w:b/>
          <w:color w:val="000000" w:themeColor="text1"/>
          <w:sz w:val="24"/>
          <w:szCs w:val="24"/>
          <w:u w:val="single"/>
        </w:rPr>
        <w:t>Projeto de Lei nº 11</w:t>
      </w:r>
      <w:r>
        <w:rPr>
          <w:rFonts w:cstheme="minorHAnsi"/>
          <w:b/>
          <w:color w:val="000000" w:themeColor="text1"/>
          <w:sz w:val="24"/>
          <w:szCs w:val="24"/>
          <w:u w:val="single"/>
        </w:rPr>
        <w:t>3</w:t>
      </w:r>
      <w:r w:rsidRPr="007D7F60">
        <w:rPr>
          <w:rFonts w:cstheme="minorHAnsi"/>
          <w:b/>
          <w:sz w:val="24"/>
          <w:szCs w:val="24"/>
          <w:u w:val="single"/>
        </w:rPr>
        <w:t>/2021</w:t>
      </w:r>
      <w:r w:rsidRPr="007D7F60">
        <w:rPr>
          <w:rFonts w:cstheme="minorHAnsi"/>
          <w:bCs/>
          <w:sz w:val="24"/>
          <w:szCs w:val="24"/>
        </w:rPr>
        <w:t xml:space="preserve">, </w:t>
      </w:r>
      <w:r w:rsidRPr="007D7F60">
        <w:rPr>
          <w:rFonts w:cstheme="minorHAnsi"/>
          <w:sz w:val="24"/>
          <w:szCs w:val="24"/>
        </w:rPr>
        <w:t xml:space="preserve">de autoria do Poder </w:t>
      </w:r>
      <w:r w:rsidRPr="007D7F60">
        <w:rPr>
          <w:rFonts w:ascii="Arial" w:hAnsi="Arial" w:cs="Arial"/>
        </w:rPr>
        <w:t xml:space="preserve">Executivo, </w:t>
      </w:r>
      <w:r w:rsidRPr="007D7F60">
        <w:rPr>
          <w:rFonts w:ascii="Arial" w:hAnsi="Arial" w:cs="Arial"/>
          <w:i/>
        </w:rPr>
        <w:t>que</w:t>
      </w:r>
      <w:r w:rsidRPr="007D7F60">
        <w:rPr>
          <w:rFonts w:ascii="Arial" w:hAnsi="Arial" w:cs="Arial"/>
        </w:rPr>
        <w:t xml:space="preserve"> </w:t>
      </w:r>
      <w:r w:rsidRPr="00F07E35">
        <w:rPr>
          <w:rFonts w:ascii="Arial" w:hAnsi="Arial" w:cs="Arial"/>
          <w:sz w:val="20"/>
          <w:szCs w:val="20"/>
        </w:rPr>
        <w:t>“</w:t>
      </w:r>
      <w:bookmarkStart w:id="0" w:name="_Hlk74133973"/>
      <w:r w:rsidRPr="00F07E35">
        <w:rPr>
          <w:rFonts w:ascii="Arial" w:hAnsi="Arial" w:cs="Arial"/>
          <w:i/>
          <w:iCs/>
          <w:sz w:val="20"/>
          <w:szCs w:val="20"/>
        </w:rPr>
        <w:t xml:space="preserve">Abre Crédito Adicional </w:t>
      </w:r>
      <w:r>
        <w:rPr>
          <w:rFonts w:ascii="Arial" w:hAnsi="Arial" w:cs="Arial"/>
          <w:i/>
          <w:iCs/>
          <w:sz w:val="20"/>
          <w:szCs w:val="20"/>
        </w:rPr>
        <w:t>Especial</w:t>
      </w:r>
      <w:r w:rsidRPr="00F07E35">
        <w:rPr>
          <w:rFonts w:ascii="Arial" w:hAnsi="Arial" w:cs="Arial"/>
          <w:i/>
          <w:iCs/>
          <w:sz w:val="20"/>
          <w:szCs w:val="20"/>
        </w:rPr>
        <w:t xml:space="preserve"> ao Orçamento Geral do Município, na ordem de R$</w:t>
      </w:r>
      <w:r>
        <w:rPr>
          <w:rFonts w:ascii="Arial" w:hAnsi="Arial" w:cs="Arial"/>
          <w:i/>
          <w:iCs/>
          <w:sz w:val="20"/>
          <w:szCs w:val="20"/>
        </w:rPr>
        <w:t xml:space="preserve"> 1.226.606,94, para atender as Secretarias Municipais</w:t>
      </w:r>
      <w:r w:rsidRPr="00F07E35">
        <w:rPr>
          <w:rFonts w:ascii="Arial" w:hAnsi="Arial" w:cs="Arial"/>
          <w:i/>
          <w:iCs/>
          <w:sz w:val="20"/>
          <w:szCs w:val="20"/>
        </w:rPr>
        <w:t>”.</w:t>
      </w:r>
    </w:p>
    <w:p w14:paraId="45F4C820" w14:textId="77777777" w:rsidR="00BE2276" w:rsidRPr="00F07E35" w:rsidRDefault="00BE2276" w:rsidP="00BE2276">
      <w:pPr>
        <w:spacing w:after="0" w:line="240" w:lineRule="auto"/>
        <w:contextualSpacing/>
        <w:jc w:val="both"/>
        <w:rPr>
          <w:rFonts w:ascii="Arial" w:hAnsi="Arial" w:cs="Arial"/>
          <w:i/>
          <w:iCs/>
          <w:sz w:val="18"/>
          <w:szCs w:val="18"/>
        </w:rPr>
      </w:pPr>
    </w:p>
    <w:p w14:paraId="21AF3BE5" w14:textId="575AA5FB" w:rsidR="00BE2276" w:rsidRPr="00F07E35" w:rsidRDefault="00BE2276" w:rsidP="00BE227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i/>
          <w:iCs/>
          <w:sz w:val="20"/>
          <w:szCs w:val="20"/>
        </w:rPr>
      </w:pPr>
      <w:r w:rsidRPr="007D7F60">
        <w:rPr>
          <w:rFonts w:cstheme="minorHAnsi"/>
          <w:b/>
          <w:sz w:val="24"/>
          <w:szCs w:val="24"/>
        </w:rPr>
        <w:t xml:space="preserve">Discussão e Votação “Única” do </w:t>
      </w:r>
      <w:r w:rsidRPr="007D7F60">
        <w:rPr>
          <w:rFonts w:cstheme="minorHAnsi"/>
          <w:b/>
          <w:color w:val="000000" w:themeColor="text1"/>
          <w:sz w:val="24"/>
          <w:szCs w:val="24"/>
          <w:u w:val="single"/>
        </w:rPr>
        <w:t>Projeto de Lei nº 1</w:t>
      </w:r>
      <w:r>
        <w:rPr>
          <w:rFonts w:cstheme="minorHAnsi"/>
          <w:b/>
          <w:color w:val="000000" w:themeColor="text1"/>
          <w:sz w:val="24"/>
          <w:szCs w:val="24"/>
          <w:u w:val="single"/>
        </w:rPr>
        <w:t>21</w:t>
      </w:r>
      <w:r w:rsidRPr="007D7F60">
        <w:rPr>
          <w:rFonts w:cstheme="minorHAnsi"/>
          <w:b/>
          <w:sz w:val="24"/>
          <w:szCs w:val="24"/>
          <w:u w:val="single"/>
        </w:rPr>
        <w:t>/2021</w:t>
      </w:r>
      <w:r w:rsidRPr="007D7F60">
        <w:rPr>
          <w:rFonts w:cstheme="minorHAnsi"/>
          <w:bCs/>
          <w:sz w:val="24"/>
          <w:szCs w:val="24"/>
        </w:rPr>
        <w:t xml:space="preserve">, </w:t>
      </w:r>
      <w:r w:rsidRPr="007D7F60">
        <w:rPr>
          <w:rFonts w:cstheme="minorHAnsi"/>
          <w:sz w:val="24"/>
          <w:szCs w:val="24"/>
        </w:rPr>
        <w:t xml:space="preserve">de autoria do Poder </w:t>
      </w:r>
      <w:r w:rsidRPr="007D7F60">
        <w:rPr>
          <w:rFonts w:ascii="Arial" w:hAnsi="Arial" w:cs="Arial"/>
        </w:rPr>
        <w:t xml:space="preserve">Executivo, </w:t>
      </w:r>
      <w:r w:rsidRPr="007D7F60">
        <w:rPr>
          <w:rFonts w:ascii="Arial" w:hAnsi="Arial" w:cs="Arial"/>
          <w:i/>
        </w:rPr>
        <w:t>que</w:t>
      </w:r>
      <w:r w:rsidRPr="007D7F60">
        <w:rPr>
          <w:rFonts w:ascii="Arial" w:hAnsi="Arial" w:cs="Arial"/>
        </w:rPr>
        <w:t xml:space="preserve"> </w:t>
      </w:r>
      <w:r w:rsidRPr="007D7F60">
        <w:rPr>
          <w:rFonts w:ascii="Arial" w:hAnsi="Arial" w:cs="Arial"/>
          <w:sz w:val="18"/>
          <w:szCs w:val="18"/>
        </w:rPr>
        <w:t>“</w:t>
      </w:r>
      <w:r w:rsidRPr="00F07E35">
        <w:rPr>
          <w:rFonts w:ascii="Arial" w:hAnsi="Arial" w:cs="Arial"/>
          <w:i/>
          <w:iCs/>
          <w:sz w:val="20"/>
          <w:szCs w:val="20"/>
        </w:rPr>
        <w:t xml:space="preserve">Abre Crédito Adicional </w:t>
      </w:r>
      <w:r>
        <w:rPr>
          <w:rFonts w:ascii="Arial" w:hAnsi="Arial" w:cs="Arial"/>
          <w:i/>
          <w:iCs/>
          <w:sz w:val="20"/>
          <w:szCs w:val="20"/>
        </w:rPr>
        <w:t>Especial</w:t>
      </w:r>
      <w:r w:rsidRPr="00F07E35">
        <w:rPr>
          <w:rFonts w:ascii="Arial" w:hAnsi="Arial" w:cs="Arial"/>
          <w:i/>
          <w:iCs/>
          <w:sz w:val="20"/>
          <w:szCs w:val="20"/>
        </w:rPr>
        <w:t xml:space="preserve"> ao Orçamento Geral do Município, na ordem de R$</w:t>
      </w:r>
      <w:r>
        <w:rPr>
          <w:rFonts w:ascii="Arial" w:hAnsi="Arial" w:cs="Arial"/>
          <w:i/>
          <w:iCs/>
          <w:sz w:val="20"/>
          <w:szCs w:val="20"/>
        </w:rPr>
        <w:t xml:space="preserve"> 1.</w:t>
      </w:r>
      <w:r>
        <w:rPr>
          <w:rFonts w:ascii="Arial" w:hAnsi="Arial" w:cs="Arial"/>
          <w:i/>
          <w:iCs/>
          <w:sz w:val="20"/>
          <w:szCs w:val="20"/>
        </w:rPr>
        <w:t>008.566,20</w:t>
      </w:r>
      <w:r>
        <w:rPr>
          <w:rFonts w:ascii="Arial" w:hAnsi="Arial" w:cs="Arial"/>
          <w:i/>
          <w:iCs/>
          <w:sz w:val="20"/>
          <w:szCs w:val="20"/>
        </w:rPr>
        <w:t>, para atender a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Semed</w:t>
      </w:r>
      <w:proofErr w:type="spellEnd"/>
      <w:r>
        <w:rPr>
          <w:rFonts w:ascii="Arial" w:hAnsi="Arial" w:cs="Arial"/>
          <w:i/>
          <w:iCs/>
          <w:sz w:val="20"/>
          <w:szCs w:val="20"/>
        </w:rPr>
        <w:t>. (Construção de Salas de Aula)</w:t>
      </w:r>
      <w:r w:rsidRPr="00F07E35">
        <w:rPr>
          <w:rFonts w:ascii="Arial" w:hAnsi="Arial" w:cs="Arial"/>
          <w:i/>
          <w:iCs/>
          <w:sz w:val="20"/>
          <w:szCs w:val="20"/>
        </w:rPr>
        <w:t>”.</w:t>
      </w:r>
    </w:p>
    <w:p w14:paraId="705BB7FE" w14:textId="77777777" w:rsidR="00BE2276" w:rsidRPr="007D7F60" w:rsidRDefault="00BE2276" w:rsidP="00BE2276">
      <w:pPr>
        <w:spacing w:after="0" w:line="240" w:lineRule="auto"/>
        <w:contextualSpacing/>
        <w:jc w:val="both"/>
        <w:rPr>
          <w:rFonts w:ascii="Arial" w:hAnsi="Arial" w:cs="Arial"/>
          <w:iCs/>
          <w:sz w:val="18"/>
          <w:szCs w:val="18"/>
        </w:rPr>
      </w:pPr>
    </w:p>
    <w:p w14:paraId="09AE6C76" w14:textId="02468F2F" w:rsidR="00BE2276" w:rsidRPr="00BE2276" w:rsidRDefault="00BE2276" w:rsidP="00BE22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theme="minorHAnsi"/>
          <w:b/>
          <w:sz w:val="24"/>
          <w:szCs w:val="24"/>
        </w:rPr>
        <w:t xml:space="preserve">Primeira </w:t>
      </w:r>
      <w:r w:rsidRPr="007D7F60">
        <w:rPr>
          <w:rFonts w:cstheme="minorHAnsi"/>
          <w:b/>
          <w:sz w:val="24"/>
          <w:szCs w:val="24"/>
        </w:rPr>
        <w:t>Discussão e Votação d</w:t>
      </w:r>
      <w:r>
        <w:rPr>
          <w:rFonts w:cstheme="minorHAnsi"/>
          <w:b/>
          <w:sz w:val="24"/>
          <w:szCs w:val="24"/>
        </w:rPr>
        <w:t>a</w:t>
      </w:r>
      <w:r w:rsidRPr="007D7F60">
        <w:rPr>
          <w:rFonts w:cstheme="minorHAnsi"/>
          <w:b/>
          <w:sz w:val="24"/>
          <w:szCs w:val="24"/>
        </w:rPr>
        <w:t xml:space="preserve"> </w:t>
      </w:r>
      <w:r w:rsidRPr="007D7F60">
        <w:rPr>
          <w:rFonts w:cstheme="minorHAnsi"/>
          <w:b/>
          <w:color w:val="000000" w:themeColor="text1"/>
          <w:sz w:val="24"/>
          <w:szCs w:val="24"/>
          <w:u w:val="single"/>
        </w:rPr>
        <w:t>Pro</w:t>
      </w:r>
      <w:r>
        <w:rPr>
          <w:rFonts w:cstheme="minorHAnsi"/>
          <w:b/>
          <w:color w:val="000000" w:themeColor="text1"/>
          <w:sz w:val="24"/>
          <w:szCs w:val="24"/>
          <w:u w:val="single"/>
        </w:rPr>
        <w:t>posta de Emenda à Lei Orgânica Municipal nº 002/2021</w:t>
      </w:r>
      <w:r w:rsidRPr="007D7F60">
        <w:rPr>
          <w:rFonts w:cstheme="minorHAnsi"/>
          <w:bCs/>
          <w:sz w:val="24"/>
          <w:szCs w:val="24"/>
        </w:rPr>
        <w:t xml:space="preserve">, </w:t>
      </w:r>
      <w:r w:rsidRPr="007D7F60">
        <w:rPr>
          <w:rFonts w:ascii="Arial" w:hAnsi="Arial" w:cs="Arial"/>
        </w:rPr>
        <w:t>de autori</w:t>
      </w:r>
      <w:r>
        <w:rPr>
          <w:rFonts w:ascii="Arial" w:hAnsi="Arial" w:cs="Arial"/>
        </w:rPr>
        <w:t xml:space="preserve">a dos Vereadores Adriano </w:t>
      </w:r>
      <w:proofErr w:type="spellStart"/>
      <w:r w:rsidRPr="00BE2276">
        <w:rPr>
          <w:rFonts w:ascii="Arial" w:hAnsi="Arial" w:cs="Arial"/>
        </w:rPr>
        <w:t>Adriano</w:t>
      </w:r>
      <w:proofErr w:type="spellEnd"/>
      <w:r w:rsidRPr="00BE2276">
        <w:rPr>
          <w:rFonts w:ascii="Arial" w:hAnsi="Arial" w:cs="Arial"/>
        </w:rPr>
        <w:t xml:space="preserve"> Meireles da Paz, </w:t>
      </w:r>
      <w:proofErr w:type="spellStart"/>
      <w:r w:rsidRPr="00BE2276">
        <w:rPr>
          <w:rFonts w:ascii="Arial" w:hAnsi="Arial" w:cs="Arial"/>
        </w:rPr>
        <w:t>Sirineu</w:t>
      </w:r>
      <w:proofErr w:type="spellEnd"/>
      <w:r w:rsidRPr="00BE2276">
        <w:rPr>
          <w:rFonts w:ascii="Arial" w:hAnsi="Arial" w:cs="Arial"/>
        </w:rPr>
        <w:t xml:space="preserve"> </w:t>
      </w:r>
      <w:proofErr w:type="spellStart"/>
      <w:r w:rsidRPr="00BE2276">
        <w:rPr>
          <w:rFonts w:ascii="Arial" w:hAnsi="Arial" w:cs="Arial"/>
        </w:rPr>
        <w:t>Wutk</w:t>
      </w:r>
      <w:proofErr w:type="spellEnd"/>
      <w:r w:rsidRPr="00BE2276">
        <w:rPr>
          <w:rFonts w:ascii="Arial" w:hAnsi="Arial" w:cs="Arial"/>
        </w:rPr>
        <w:t xml:space="preserve"> </w:t>
      </w:r>
      <w:proofErr w:type="spellStart"/>
      <w:r w:rsidRPr="00BE2276">
        <w:rPr>
          <w:rFonts w:ascii="Arial" w:hAnsi="Arial" w:cs="Arial"/>
        </w:rPr>
        <w:t>Ramlow</w:t>
      </w:r>
      <w:proofErr w:type="spellEnd"/>
      <w:r w:rsidRPr="00BE2276">
        <w:rPr>
          <w:rFonts w:ascii="Arial" w:hAnsi="Arial" w:cs="Arial"/>
        </w:rPr>
        <w:t xml:space="preserve">, Cosmo de Novaes Ferreira e Adão </w:t>
      </w:r>
      <w:proofErr w:type="spellStart"/>
      <w:r w:rsidRPr="00BE2276">
        <w:rPr>
          <w:rFonts w:ascii="Arial" w:hAnsi="Arial" w:cs="Arial"/>
        </w:rPr>
        <w:t>Salvat</w:t>
      </w:r>
      <w:r>
        <w:rPr>
          <w:rFonts w:ascii="Arial" w:hAnsi="Arial" w:cs="Arial"/>
        </w:rPr>
        <w:t>ico</w:t>
      </w:r>
      <w:proofErr w:type="spellEnd"/>
      <w:r>
        <w:rPr>
          <w:rFonts w:ascii="Arial" w:hAnsi="Arial" w:cs="Arial"/>
        </w:rPr>
        <w:t>, que “</w:t>
      </w:r>
      <w:r w:rsidRPr="00BE2276">
        <w:rPr>
          <w:rFonts w:ascii="Arial" w:hAnsi="Arial" w:cs="Arial"/>
        </w:rPr>
        <w:t>Acrescenta os parágrafos 15, 16 e 17, altera a redação e inclui dispositivos ao art. 85 da Lei Orgânica Municipal, para tornar obrigatória a execução da programação orçamentária que especifica”.</w:t>
      </w:r>
    </w:p>
    <w:p w14:paraId="03838E9D" w14:textId="77777777" w:rsidR="00BE2276" w:rsidRPr="00E73365" w:rsidRDefault="00BE2276" w:rsidP="00BE2276">
      <w:pPr>
        <w:spacing w:after="0" w:line="240" w:lineRule="auto"/>
        <w:ind w:left="360"/>
        <w:jc w:val="both"/>
        <w:rPr>
          <w:rFonts w:ascii="Arial" w:hAnsi="Arial" w:cs="Arial"/>
          <w:iCs/>
        </w:rPr>
      </w:pPr>
    </w:p>
    <w:p w14:paraId="6902C2CC" w14:textId="77777777" w:rsidR="00BE2276" w:rsidRPr="00E73365" w:rsidRDefault="00BE2276" w:rsidP="00BE2276">
      <w:pPr>
        <w:spacing w:after="0" w:line="240" w:lineRule="auto"/>
        <w:contextualSpacing/>
        <w:jc w:val="both"/>
        <w:rPr>
          <w:rFonts w:ascii="Arial" w:hAnsi="Arial" w:cs="Arial"/>
          <w:b/>
          <w:i/>
          <w:sz w:val="20"/>
        </w:rPr>
      </w:pPr>
    </w:p>
    <w:p w14:paraId="29F7FAEE" w14:textId="77777777" w:rsidR="00BE2276" w:rsidRPr="00E73365" w:rsidRDefault="00BE2276" w:rsidP="00BE2276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i/>
          <w:sz w:val="20"/>
        </w:rPr>
      </w:pPr>
    </w:p>
    <w:p w14:paraId="296248BD" w14:textId="77777777" w:rsidR="00BE2276" w:rsidRPr="00E73365" w:rsidRDefault="00BE2276" w:rsidP="00BE2276">
      <w:pPr>
        <w:spacing w:after="0" w:line="276" w:lineRule="auto"/>
        <w:jc w:val="center"/>
        <w:rPr>
          <w:rFonts w:ascii="Arial" w:eastAsia="Times New Roman" w:hAnsi="Arial" w:cs="Arial"/>
          <w:b/>
          <w:i/>
          <w:lang w:eastAsia="pt-BR"/>
        </w:rPr>
      </w:pPr>
      <w:r>
        <w:rPr>
          <w:rFonts w:ascii="Arial" w:eastAsia="Times New Roman" w:hAnsi="Arial" w:cs="Arial"/>
          <w:b/>
          <w:i/>
          <w:lang w:eastAsia="pt-BR"/>
        </w:rPr>
        <w:t>Adriano Meireles da Paz</w:t>
      </w:r>
    </w:p>
    <w:p w14:paraId="3A8D510E" w14:textId="77777777" w:rsidR="00BE2276" w:rsidRDefault="00BE2276" w:rsidP="00BE2276">
      <w:pPr>
        <w:spacing w:after="200" w:line="276" w:lineRule="auto"/>
        <w:jc w:val="center"/>
      </w:pPr>
      <w:r w:rsidRPr="00E73365">
        <w:rPr>
          <w:rFonts w:ascii="Arial" w:eastAsia="Times New Roman" w:hAnsi="Arial" w:cs="Arial"/>
          <w:b/>
          <w:i/>
          <w:sz w:val="20"/>
          <w:szCs w:val="20"/>
          <w:lang w:eastAsia="pt-BR"/>
        </w:rPr>
        <w:t>Presidente/CMEO</w:t>
      </w:r>
      <w:bookmarkEnd w:id="0"/>
    </w:p>
    <w:p w14:paraId="5A6B4A1F" w14:textId="77777777" w:rsidR="00BE2276" w:rsidRDefault="00BE2276" w:rsidP="00BE2276"/>
    <w:p w14:paraId="60B81732" w14:textId="77777777" w:rsidR="00BE2276" w:rsidRDefault="00BE2276"/>
    <w:sectPr w:rsidR="00BE2276" w:rsidSect="00C10A95">
      <w:footerReference w:type="default" r:id="rId7"/>
      <w:pgSz w:w="11906" w:h="16838"/>
      <w:pgMar w:top="142" w:right="1274" w:bottom="284" w:left="1701" w:header="0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EastAsia"/>
      </w:rPr>
      <w:id w:val="1646547547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26"/>
        <w:szCs w:val="26"/>
      </w:rPr>
    </w:sdtEndPr>
    <w:sdtContent>
      <w:p w14:paraId="0353EE6F" w14:textId="77777777" w:rsidR="00077862" w:rsidRPr="00077862" w:rsidRDefault="00BE2276">
        <w:pPr>
          <w:pStyle w:val="Rodap"/>
          <w:jc w:val="right"/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</w:pPr>
        <w:r w:rsidRPr="00077862">
          <w:rPr>
            <w:rFonts w:eastAsiaTheme="minorEastAsia" w:cs="Times New Roman"/>
            <w:sz w:val="8"/>
            <w:szCs w:val="8"/>
          </w:rPr>
          <w:fldChar w:fldCharType="begin"/>
        </w:r>
        <w:r w:rsidRPr="00077862">
          <w:rPr>
            <w:sz w:val="14"/>
            <w:szCs w:val="6"/>
          </w:rPr>
          <w:instrText>PAGE   \* MERGEFORMAT</w:instrText>
        </w:r>
        <w:r w:rsidRPr="00077862">
          <w:rPr>
            <w:rFonts w:eastAsiaTheme="minorEastAsia" w:cs="Times New Roman"/>
            <w:sz w:val="8"/>
            <w:szCs w:val="8"/>
          </w:rPr>
          <w:fldChar w:fldCharType="separate"/>
        </w:r>
        <w:r w:rsidRPr="00AA1D7D">
          <w:rPr>
            <w:rFonts w:asciiTheme="majorHAnsi" w:eastAsiaTheme="majorEastAsia" w:hAnsiTheme="majorHAnsi" w:cstheme="majorBidi"/>
            <w:noProof/>
            <w:color w:val="4472C4" w:themeColor="accent1"/>
            <w:sz w:val="26"/>
            <w:szCs w:val="26"/>
          </w:rPr>
          <w:t>1</w:t>
        </w:r>
        <w:r w:rsidRPr="00077862"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  <w:fldChar w:fldCharType="end"/>
        </w:r>
      </w:p>
    </w:sdtContent>
  </w:sdt>
  <w:p w14:paraId="45EEBC37" w14:textId="77777777" w:rsidR="00077862" w:rsidRDefault="00BE2276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22AF9"/>
    <w:multiLevelType w:val="hybridMultilevel"/>
    <w:tmpl w:val="B7CEF9A2"/>
    <w:lvl w:ilvl="0" w:tplc="64DA5E88">
      <w:start w:val="1"/>
      <w:numFmt w:val="decimalZero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276"/>
    <w:rsid w:val="00BE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2831ED"/>
  <w15:chartTrackingRefBased/>
  <w15:docId w15:val="{95F6CF5D-7F06-4182-8857-ECA343DE7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2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BE22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E2276"/>
  </w:style>
  <w:style w:type="paragraph" w:styleId="Cabealho">
    <w:name w:val="header"/>
    <w:basedOn w:val="Normal"/>
    <w:link w:val="CabealhoChar"/>
    <w:uiPriority w:val="99"/>
    <w:semiHidden/>
    <w:unhideWhenUsed/>
    <w:rsid w:val="00BE22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E2276"/>
  </w:style>
  <w:style w:type="paragraph" w:styleId="PargrafodaLista">
    <w:name w:val="List Paragraph"/>
    <w:basedOn w:val="Normal"/>
    <w:uiPriority w:val="34"/>
    <w:qFormat/>
    <w:rsid w:val="00BE2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2021-10-26T17:53:00Z</dcterms:created>
  <dcterms:modified xsi:type="dcterms:W3CDTF">2021-10-26T17:59:00Z</dcterms:modified>
</cp:coreProperties>
</file>