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47" w:rsidRDefault="00253F47" w:rsidP="00253F47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05EAC" wp14:editId="401CB3AB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F47" w:rsidRDefault="00253F47" w:rsidP="00253F4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53F47" w:rsidRDefault="00253F47" w:rsidP="00253F4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53F47" w:rsidRPr="004E09E5" w:rsidRDefault="00253F47" w:rsidP="00253F4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253F47" w:rsidRDefault="00253F47" w:rsidP="00253F4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253F47" w:rsidRPr="00252223" w:rsidRDefault="00253F47" w:rsidP="00253F4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253F47" w:rsidRDefault="00253F47" w:rsidP="00253F47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253F47" w:rsidRDefault="00253F47" w:rsidP="00253F4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53F47" w:rsidRDefault="00253F47" w:rsidP="00253F4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05E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OEwwIAANEFAAAOAAAAZHJzL2Uyb0RvYy54bWysVG1vmzAQ/j5p/8Hyd8pLTRJQydSGsE3q&#10;XqR2P8ABE6yBzWwn0E377zubNElbTZq28QHZvvNz99w9vqs3Y9eiPVOaS5Hh8CLAiIlSVlxsM/zl&#10;vvAWGGlDRUVbKViGH5jGb5avX10Nfcoi2ci2YgoBiNDp0Ge4MaZPfV+XDeuovpA9E2Cspeqoga3a&#10;+pWiA6B3rR8FwcwfpKp6JUumNZzmkxEvHX5ds9J8qmvNDGozDLkZ91fuv7F/f3lF062ifcPLQxr0&#10;L7LoKBcQ9AiVU0PRTvEXUB0vldSyNhel7HxZ17xkjgOwCYNnbO4a2jPHBYqj+2OZ9P+DLT/uPyvE&#10;qwxHGAnaQYtWlI8UVQzds9FIFNkaDb1OwfWuB2cz3sgReu346v5Wll81EnLVULFl10rJoWG0ghxD&#10;e9M/uzrhaAuyGT7ICoLRnZEOaKxVh+qW9+8eoaE4COJA1x6OnYKMUAmHMSHhZRhjVIItDGdxfLlw&#10;0WhqgWwneqXNWyY7ZBcZViAFF4jub7WxiZ1crLuQBW9bJ4dWPDkAx+kEgsNVa7NpuO7+SIJkvVgv&#10;iEei2dojQZ5718WKeLMinMf5Zb5a5eFPGzckacOrigkb5lFpIfmzTh40P2nkqDUtW15ZOJuSVtvN&#10;qlVoT0HphfsOBTlz85+m4YoAXJ5RCiMS3ESJV8wWc48UJPaSebDwgjC5SWYBSUhePKV0ywX7d0po&#10;yHASR/Gkq99yC9z3khtNO25glrS8y/Di6ERTq8a1qFxrDeXttD4rhU3/VApo92OjnXatXCfhmnEz&#10;uqfihG11vZHVA4hZSRAY6BTmICwaqb5jNMBMybD+tqOKYdS+F/AgkpAQO4TchsTzCDbq3LI5t1BR&#10;AlSGDUbTcmWmwbXrFd82EGl6gkJewyOquRP1KavD04O54bgdZpwdTOd753WaxMtfAAAA//8DAFBL&#10;AwQUAAYACAAAACEALjZpfuIAAAALAQAADwAAAGRycy9kb3ducmV2LnhtbEyPwU7DMBBE70j8g7VI&#10;3FqnpiltiFMhJCQOoaKhUjm6sRtHjddR7Lbh71lOcBzN0+zbfD26jl3MEFqPEmbTBJjB2usWGwm7&#10;z9fJEliICrXqPBoJ3ybAuri9yVWm/RW35lLFhtEIhkxJsDH2GeehtsapMPW9QeqOfnAqUhwargd1&#10;pXHXcZEkC+5Ui3TBqt68WFOfqrOToMv9Pn089eXWfs2Pb91Gl9XHu5T3d+PzE7BoxvgHw68+qUNB&#10;Tgd/Rh1YRzkRKaESJmL2AIyIVbqaAztQtRACeJHz/z8UPwAAAP//AwBQSwECLQAUAAYACAAAACEA&#10;toM4kv4AAADhAQAAEwAAAAAAAAAAAAAAAAAAAAAAW0NvbnRlbnRfVHlwZXNdLnhtbFBLAQItABQA&#10;BgAIAAAAIQA4/SH/1gAAAJQBAAALAAAAAAAAAAAAAAAAAC8BAABfcmVscy8ucmVsc1BLAQItABQA&#10;BgAIAAAAIQAj0DOEwwIAANEFAAAOAAAAAAAAAAAAAAAAAC4CAABkcnMvZTJvRG9jLnhtbFBLAQIt&#10;ABQABgAIAAAAIQAuNml+4gAAAAsBAAAPAAAAAAAAAAAAAAAAAB0FAABkcnMvZG93bnJldi54bWxQ&#10;SwUGAAAAAAQABADzAAAALAYAAAAA&#10;" filled="f" stroked="f">
                <v:textbox>
                  <w:txbxContent>
                    <w:p w:rsidR="00253F47" w:rsidRDefault="00253F47" w:rsidP="00253F4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53F47" w:rsidRDefault="00253F47" w:rsidP="00253F4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53F47" w:rsidRPr="004E09E5" w:rsidRDefault="00253F47" w:rsidP="00253F4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253F47" w:rsidRDefault="00253F47" w:rsidP="00253F4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253F47" w:rsidRPr="00252223" w:rsidRDefault="00253F47" w:rsidP="00253F4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253F47" w:rsidRDefault="00253F47" w:rsidP="00253F47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253F47" w:rsidRDefault="00253F47" w:rsidP="00253F4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53F47" w:rsidRDefault="00253F47" w:rsidP="00253F4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E57F9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33650648" r:id="rId5"/>
        </w:object>
      </w:r>
    </w:p>
    <w:p w:rsidR="00253F47" w:rsidRPr="00696443" w:rsidRDefault="00253F47" w:rsidP="00253F4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7E57F9" w:rsidRPr="002926D6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2926D6">
        <w:rPr>
          <w:rFonts w:ascii="Arial" w:eastAsia="Times New Roman" w:hAnsi="Arial" w:cs="Arial"/>
          <w:b/>
          <w:sz w:val="24"/>
          <w:szCs w:val="20"/>
          <w:lang w:eastAsia="pt-BR"/>
        </w:rPr>
        <w:t>DÉCIMA LEGISLATURA</w:t>
      </w:r>
    </w:p>
    <w:p w:rsidR="007E57F9" w:rsidRPr="002926D6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2926D6">
        <w:rPr>
          <w:rFonts w:ascii="Arial" w:eastAsia="Times New Roman" w:hAnsi="Arial" w:cs="Arial"/>
          <w:b/>
          <w:sz w:val="24"/>
          <w:szCs w:val="20"/>
          <w:lang w:eastAsia="pt-BR"/>
        </w:rPr>
        <w:t>SEGUNDO PERÍODO LEGISLATIVO/2022</w:t>
      </w:r>
    </w:p>
    <w:p w:rsidR="007E57F9" w:rsidRPr="002926D6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2926D6">
        <w:rPr>
          <w:rFonts w:ascii="Arial" w:eastAsia="Times New Roman" w:hAnsi="Arial" w:cs="Arial"/>
          <w:b/>
          <w:sz w:val="24"/>
          <w:szCs w:val="20"/>
          <w:lang w:eastAsia="pt-BR"/>
        </w:rPr>
        <w:t>SEXTA-FEIRA, 30 DE DEZEMBRO DE 2022</w:t>
      </w:r>
    </w:p>
    <w:p w:rsidR="007E57F9" w:rsidRDefault="007E57F9" w:rsidP="007E57F9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7E57F9" w:rsidRDefault="007E57F9" w:rsidP="007E57F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E57F9" w:rsidRPr="007E57F9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pt-BR"/>
        </w:rPr>
      </w:pPr>
      <w:r w:rsidRPr="007E57F9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pt-BR"/>
        </w:rPr>
        <w:t>VIGÉSIMA SEXTA (26ª) SESSÃO EXTRAORDINÁRIA:</w:t>
      </w:r>
    </w:p>
    <w:p w:rsidR="007E57F9" w:rsidRPr="007E57F9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pt-BR"/>
        </w:rPr>
      </w:pPr>
      <w:r w:rsidRPr="007E57F9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pt-BR"/>
        </w:rPr>
        <w:t>HORA: 10h00min</w:t>
      </w:r>
    </w:p>
    <w:p w:rsidR="007E57F9" w:rsidRPr="002926D6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6"/>
          <w:szCs w:val="24"/>
          <w:u w:val="single"/>
          <w:lang w:eastAsia="pt-BR"/>
        </w:rPr>
      </w:pPr>
    </w:p>
    <w:p w:rsidR="007E57F9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</w:p>
    <w:p w:rsidR="007E57F9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</w:p>
    <w:p w:rsidR="007E57F9" w:rsidRPr="00DA5E64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>Pauta da Sessão</w:t>
      </w:r>
    </w:p>
    <w:p w:rsidR="007E57F9" w:rsidRPr="002926D6" w:rsidRDefault="007E57F9" w:rsidP="007E57F9">
      <w:pPr>
        <w:spacing w:after="0" w:line="360" w:lineRule="auto"/>
        <w:jc w:val="both"/>
        <w:rPr>
          <w:rFonts w:ascii="Arial" w:eastAsia="Times New Roman" w:hAnsi="Arial" w:cs="Arial"/>
          <w:sz w:val="26"/>
          <w:szCs w:val="28"/>
          <w:u w:val="single"/>
          <w:lang w:eastAsia="pt-BR"/>
        </w:rPr>
      </w:pPr>
      <w:bookmarkStart w:id="0" w:name="_GoBack"/>
      <w:bookmarkEnd w:id="0"/>
    </w:p>
    <w:p w:rsidR="007E57F9" w:rsidRPr="002926D6" w:rsidRDefault="007E57F9" w:rsidP="007E57F9">
      <w:pPr>
        <w:pStyle w:val="Corpodetexto"/>
        <w:tabs>
          <w:tab w:val="left" w:pos="960"/>
        </w:tabs>
        <w:rPr>
          <w:rFonts w:ascii="Arial" w:hAnsi="Arial" w:cs="Arial"/>
          <w:sz w:val="26"/>
          <w:szCs w:val="28"/>
        </w:rPr>
      </w:pPr>
      <w:r w:rsidRPr="002926D6">
        <w:rPr>
          <w:rFonts w:ascii="Arial" w:hAnsi="Arial" w:cs="Arial"/>
          <w:sz w:val="26"/>
          <w:szCs w:val="28"/>
        </w:rPr>
        <w:t>-</w:t>
      </w:r>
      <w:r w:rsidRPr="002926D6">
        <w:rPr>
          <w:rFonts w:ascii="Arial" w:hAnsi="Arial" w:cs="Arial"/>
          <w:sz w:val="26"/>
          <w:szCs w:val="28"/>
          <w:u w:val="single"/>
        </w:rPr>
        <w:t xml:space="preserve">Votação para escolha dos membros das </w:t>
      </w:r>
      <w:r w:rsidRPr="002926D6">
        <w:rPr>
          <w:rFonts w:ascii="Arial" w:hAnsi="Arial" w:cs="Arial"/>
          <w:b/>
          <w:sz w:val="26"/>
          <w:szCs w:val="28"/>
          <w:u w:val="single"/>
        </w:rPr>
        <w:t>COMISSÕES PERMANENTES da Câmara Municipal para o Biênio 2023/2024</w:t>
      </w:r>
      <w:r w:rsidRPr="002926D6">
        <w:rPr>
          <w:rFonts w:ascii="Arial" w:hAnsi="Arial" w:cs="Arial"/>
          <w:sz w:val="26"/>
          <w:szCs w:val="28"/>
        </w:rPr>
        <w:t xml:space="preserve"> conforme </w:t>
      </w:r>
      <w:proofErr w:type="spellStart"/>
      <w:r w:rsidRPr="002926D6">
        <w:rPr>
          <w:rFonts w:ascii="Arial" w:hAnsi="Arial" w:cs="Arial"/>
          <w:sz w:val="26"/>
          <w:szCs w:val="28"/>
        </w:rPr>
        <w:t>arts</w:t>
      </w:r>
      <w:proofErr w:type="spellEnd"/>
      <w:r w:rsidRPr="002926D6">
        <w:rPr>
          <w:rFonts w:ascii="Arial" w:hAnsi="Arial" w:cs="Arial"/>
          <w:sz w:val="26"/>
          <w:szCs w:val="28"/>
        </w:rPr>
        <w:t>. 43 a 49 do Regimento Interno.</w:t>
      </w:r>
    </w:p>
    <w:p w:rsidR="007E57F9" w:rsidRPr="00DA5E64" w:rsidRDefault="007E57F9" w:rsidP="007E57F9">
      <w:pPr>
        <w:pStyle w:val="Corpodetexto"/>
        <w:tabs>
          <w:tab w:val="left" w:pos="960"/>
        </w:tabs>
        <w:spacing w:line="480" w:lineRule="auto"/>
        <w:rPr>
          <w:rFonts w:ascii="Arial" w:hAnsi="Arial" w:cs="Arial"/>
          <w:b/>
          <w:szCs w:val="28"/>
          <w:u w:val="single"/>
        </w:rPr>
      </w:pP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I - Comissão de Legislação, Justiça e Redação Final (CLJRF);</w:t>
      </w: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II - Comissão de Finanças e Orçamento (CFO);</w:t>
      </w: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III - Comissão de Obras e Serviços Públicos (COSP);</w:t>
      </w: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IV- Comissão de Educação, Saúde e Assistência Social (CESAS);</w:t>
      </w: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V - Comissão de Agricultura e Meio Ambiente (CAMA</w:t>
      </w:r>
      <w:r>
        <w:rPr>
          <w:rFonts w:ascii="Arial" w:hAnsi="Arial" w:cs="Arial"/>
          <w:color w:val="000000"/>
          <w:sz w:val="26"/>
          <w:szCs w:val="28"/>
        </w:rPr>
        <w:t>)</w:t>
      </w:r>
      <w:r w:rsidRPr="002926D6">
        <w:rPr>
          <w:rFonts w:ascii="Arial" w:hAnsi="Arial" w:cs="Arial"/>
          <w:color w:val="000000"/>
          <w:sz w:val="26"/>
          <w:szCs w:val="28"/>
        </w:rPr>
        <w:t>;</w:t>
      </w:r>
    </w:p>
    <w:p w:rsidR="007E57F9" w:rsidRPr="002926D6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6"/>
          <w:szCs w:val="28"/>
        </w:rPr>
      </w:pPr>
      <w:r w:rsidRPr="002926D6">
        <w:rPr>
          <w:rFonts w:ascii="Arial" w:hAnsi="Arial" w:cs="Arial"/>
          <w:color w:val="000000"/>
          <w:sz w:val="26"/>
          <w:szCs w:val="28"/>
        </w:rPr>
        <w:t>VI - Comissão de Ética e Decoro Parlamentar (CEDP).</w:t>
      </w:r>
    </w:p>
    <w:p w:rsidR="007E57F9" w:rsidRPr="00DA5E64" w:rsidRDefault="007E57F9" w:rsidP="007E57F9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</w:p>
    <w:p w:rsidR="007E57F9" w:rsidRPr="00DA5E64" w:rsidRDefault="007E57F9" w:rsidP="007E57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9" w:rsidRPr="00DA5E64" w:rsidRDefault="007E57F9" w:rsidP="007E57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Adriano Meireles da Paz</w:t>
      </w:r>
    </w:p>
    <w:p w:rsidR="007E57F9" w:rsidRDefault="007E57F9" w:rsidP="007E57F9">
      <w:pPr>
        <w:spacing w:after="0" w:line="240" w:lineRule="auto"/>
        <w:jc w:val="center"/>
      </w:pPr>
      <w:r w:rsidRPr="00DA5E64">
        <w:rPr>
          <w:rFonts w:ascii="Arial" w:eastAsia="Times New Roman" w:hAnsi="Arial" w:cs="Arial"/>
          <w:sz w:val="28"/>
          <w:szCs w:val="28"/>
          <w:lang w:eastAsia="pt-BR"/>
        </w:rPr>
        <w:t xml:space="preserve">  Presidente/CMEO</w:t>
      </w:r>
    </w:p>
    <w:p w:rsidR="007E57F9" w:rsidRDefault="007E57F9" w:rsidP="007E57F9"/>
    <w:p w:rsidR="00253F47" w:rsidRPr="002926D6" w:rsidRDefault="00253F47" w:rsidP="00253F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253F47" w:rsidRDefault="00253F47" w:rsidP="00253F47"/>
    <w:p w:rsidR="005E535C" w:rsidRDefault="005E535C"/>
    <w:sectPr w:rsidR="005E535C" w:rsidSect="00696443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47"/>
    <w:rsid w:val="00253F47"/>
    <w:rsid w:val="002926D6"/>
    <w:rsid w:val="005E535C"/>
    <w:rsid w:val="007E57F9"/>
    <w:rsid w:val="00A91A20"/>
    <w:rsid w:val="00D61C98"/>
    <w:rsid w:val="00E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3AFBD1-E0AF-429F-8062-71F0E02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3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3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53F47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253F47"/>
  </w:style>
  <w:style w:type="paragraph" w:styleId="Textodebalo">
    <w:name w:val="Balloon Text"/>
    <w:basedOn w:val="Normal"/>
    <w:link w:val="TextodebaloChar"/>
    <w:uiPriority w:val="99"/>
    <w:semiHidden/>
    <w:unhideWhenUsed/>
    <w:rsid w:val="00E7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2022-12-27T13:55:00Z</cp:lastPrinted>
  <dcterms:created xsi:type="dcterms:W3CDTF">2022-12-27T11:32:00Z</dcterms:created>
  <dcterms:modified xsi:type="dcterms:W3CDTF">2022-12-27T15:51:00Z</dcterms:modified>
</cp:coreProperties>
</file>