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6D4EE" w14:textId="77777777" w:rsidR="00D93FB6" w:rsidRPr="00252C79" w:rsidRDefault="00D93FB6" w:rsidP="00D93FB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10ª LEGISLATURA</w:t>
      </w:r>
    </w:p>
    <w:p w14:paraId="10538408" w14:textId="77777777" w:rsidR="00D93FB6" w:rsidRPr="00252C79" w:rsidRDefault="00D93FB6" w:rsidP="00D93FB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1º PERÍODO LEGISLATIVO- BIÊNIO 2023/2024</w:t>
      </w:r>
    </w:p>
    <w:p w14:paraId="77D0D68F" w14:textId="6CD7CF7C" w:rsidR="00D93FB6" w:rsidRDefault="00F01649" w:rsidP="00D93FB6">
      <w:pPr>
        <w:jc w:val="center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PAUTA DA </w:t>
      </w:r>
      <w:r w:rsidR="00D93FB6">
        <w:rPr>
          <w:rFonts w:ascii="Arial" w:hAnsi="Arial" w:cs="Arial"/>
          <w:i/>
          <w:sz w:val="24"/>
          <w:szCs w:val="24"/>
          <w:u w:val="single"/>
        </w:rPr>
        <w:t>3</w:t>
      </w:r>
      <w:r w:rsidR="00D93FB6" w:rsidRPr="00252C79">
        <w:rPr>
          <w:rFonts w:ascii="Arial" w:hAnsi="Arial" w:cs="Arial"/>
          <w:i/>
          <w:sz w:val="24"/>
          <w:szCs w:val="24"/>
          <w:u w:val="single"/>
        </w:rPr>
        <w:t>ª (</w:t>
      </w:r>
      <w:r w:rsidR="00D93FB6">
        <w:rPr>
          <w:rFonts w:ascii="Arial" w:hAnsi="Arial" w:cs="Arial"/>
          <w:i/>
          <w:sz w:val="24"/>
          <w:szCs w:val="24"/>
          <w:u w:val="single"/>
        </w:rPr>
        <w:t>TERCEIRA</w:t>
      </w:r>
      <w:r w:rsidR="00D93FB6" w:rsidRPr="00252C79">
        <w:rPr>
          <w:rFonts w:ascii="Arial" w:hAnsi="Arial" w:cs="Arial"/>
          <w:i/>
          <w:sz w:val="24"/>
          <w:szCs w:val="24"/>
          <w:u w:val="single"/>
        </w:rPr>
        <w:t xml:space="preserve">) SESSÃO </w:t>
      </w:r>
      <w:r w:rsidR="00D93FB6">
        <w:rPr>
          <w:rFonts w:ascii="Arial" w:hAnsi="Arial" w:cs="Arial"/>
          <w:i/>
          <w:sz w:val="24"/>
          <w:szCs w:val="24"/>
          <w:u w:val="single"/>
        </w:rPr>
        <w:t>EXTRA</w:t>
      </w:r>
      <w:r w:rsidR="00D93FB6" w:rsidRPr="00252C79">
        <w:rPr>
          <w:rFonts w:ascii="Arial" w:hAnsi="Arial" w:cs="Arial"/>
          <w:i/>
          <w:sz w:val="24"/>
          <w:szCs w:val="24"/>
          <w:u w:val="single"/>
        </w:rPr>
        <w:t>ORDINÁRIA</w:t>
      </w:r>
    </w:p>
    <w:p w14:paraId="5CAD968E" w14:textId="5AB41593" w:rsidR="00F01649" w:rsidRPr="00252C79" w:rsidRDefault="00F01649" w:rsidP="00F016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2C79">
        <w:rPr>
          <w:rFonts w:ascii="Arial" w:hAnsi="Arial" w:cs="Arial"/>
          <w:b/>
          <w:sz w:val="24"/>
          <w:szCs w:val="24"/>
        </w:rPr>
        <w:t>Q</w:t>
      </w:r>
      <w:r>
        <w:rPr>
          <w:rFonts w:ascii="Arial" w:hAnsi="Arial" w:cs="Arial"/>
          <w:b/>
          <w:sz w:val="24"/>
          <w:szCs w:val="24"/>
        </w:rPr>
        <w:t>UAR</w:t>
      </w:r>
      <w:r w:rsidRPr="00252C79">
        <w:rPr>
          <w:rFonts w:ascii="Arial" w:hAnsi="Arial" w:cs="Arial"/>
          <w:b/>
          <w:sz w:val="24"/>
          <w:szCs w:val="24"/>
        </w:rPr>
        <w:t xml:space="preserve">TA-FEIRA, </w:t>
      </w:r>
      <w:r>
        <w:rPr>
          <w:rFonts w:ascii="Arial" w:hAnsi="Arial" w:cs="Arial"/>
          <w:b/>
          <w:sz w:val="24"/>
          <w:szCs w:val="24"/>
        </w:rPr>
        <w:t>22</w:t>
      </w:r>
      <w:r w:rsidRPr="00252C79">
        <w:rPr>
          <w:rFonts w:ascii="Arial" w:hAnsi="Arial" w:cs="Arial"/>
          <w:b/>
          <w:sz w:val="24"/>
          <w:szCs w:val="24"/>
        </w:rPr>
        <w:t xml:space="preserve"> DE FEVEREIRO DE 2023</w:t>
      </w:r>
      <w:r>
        <w:rPr>
          <w:rFonts w:ascii="Arial" w:hAnsi="Arial" w:cs="Arial"/>
          <w:b/>
          <w:sz w:val="24"/>
          <w:szCs w:val="24"/>
        </w:rPr>
        <w:t>, 09h:00min</w:t>
      </w:r>
    </w:p>
    <w:p w14:paraId="2E3FB272" w14:textId="77777777" w:rsidR="00F01649" w:rsidRPr="00D93FB6" w:rsidRDefault="00F01649" w:rsidP="00D93FB6">
      <w:pPr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21C4318C" w14:textId="77777777" w:rsidR="00D93FB6" w:rsidRDefault="00D93FB6" w:rsidP="00D93FB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02EAE0D" w14:textId="53CAAD0D" w:rsidR="00D93FB6" w:rsidRDefault="00D93FB6" w:rsidP="005F500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A70800">
        <w:rPr>
          <w:rFonts w:ascii="Arial" w:eastAsia="Times New Roman" w:hAnsi="Arial" w:cs="Arial"/>
          <w:b/>
          <w:bCs/>
          <w:u w:val="single"/>
          <w:lang w:eastAsia="pt-BR"/>
        </w:rPr>
        <w:t>ORDEM DO DIA</w:t>
      </w:r>
      <w:r w:rsidR="005F5001">
        <w:rPr>
          <w:rFonts w:ascii="Arial" w:eastAsia="Times New Roman" w:hAnsi="Arial" w:cs="Arial"/>
          <w:b/>
          <w:bCs/>
          <w:lang w:eastAsia="pt-BR"/>
        </w:rPr>
        <w:t>:</w:t>
      </w:r>
      <w:bookmarkStart w:id="0" w:name="_GoBack"/>
      <w:bookmarkEnd w:id="0"/>
    </w:p>
    <w:p w14:paraId="59D7F586" w14:textId="77777777" w:rsidR="00D93FB6" w:rsidRPr="00A70800" w:rsidRDefault="00D93FB6" w:rsidP="00D93FB6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4CF2F67D" w14:textId="77777777" w:rsidR="00D93FB6" w:rsidRDefault="00D93FB6" w:rsidP="00D93FB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1FE6E6F7" w14:textId="77777777" w:rsidR="008B6FF9" w:rsidRPr="00252C79" w:rsidRDefault="008B6FF9" w:rsidP="00D93FB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374521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hAnsi="Arial" w:cs="Arial"/>
        </w:rPr>
        <w:t xml:space="preserve">Discussão e Votação </w:t>
      </w:r>
      <w:r>
        <w:rPr>
          <w:rFonts w:ascii="Arial" w:hAnsi="Arial" w:cs="Arial"/>
        </w:rPr>
        <w:t>Ú</w:t>
      </w:r>
      <w:r w:rsidR="008B6FF9">
        <w:rPr>
          <w:rFonts w:ascii="Arial" w:hAnsi="Arial" w:cs="Arial"/>
        </w:rPr>
        <w:t>nica do</w:t>
      </w:r>
      <w:r w:rsidRPr="00D93FB6">
        <w:rPr>
          <w:rFonts w:ascii="Arial" w:hAnsi="Arial" w:cs="Arial"/>
        </w:rPr>
        <w:t xml:space="preserve"> </w:t>
      </w:r>
      <w:r w:rsidRPr="00D93FB6">
        <w:rPr>
          <w:rFonts w:ascii="Arial" w:hAnsi="Arial" w:cs="Arial"/>
          <w:b/>
        </w:rPr>
        <w:t>Requerimento de Urgência nº 03/2023</w:t>
      </w:r>
      <w:r w:rsidRPr="00D93FB6">
        <w:rPr>
          <w:rFonts w:ascii="Arial" w:hAnsi="Arial" w:cs="Arial"/>
        </w:rPr>
        <w:t xml:space="preserve">, de autoria da Comissão de Legislação, Justiça e Redação Final, </w:t>
      </w:r>
      <w:r w:rsidRPr="00D93FB6">
        <w:rPr>
          <w:rFonts w:ascii="Arial" w:hAnsi="Arial" w:cs="Arial"/>
          <w:i/>
          <w:iCs/>
        </w:rPr>
        <w:t xml:space="preserve">que “Solicita urgência especial para deliberação em </w:t>
      </w:r>
      <w:r w:rsidRPr="00D93FB6">
        <w:rPr>
          <w:rFonts w:ascii="Arial" w:hAnsi="Arial" w:cs="Arial"/>
          <w:b/>
          <w:bCs/>
          <w:i/>
          <w:iCs/>
        </w:rPr>
        <w:t xml:space="preserve">discussão e votação única dos </w:t>
      </w:r>
      <w:r w:rsidRPr="00D93FB6">
        <w:rPr>
          <w:rFonts w:ascii="Arial" w:hAnsi="Arial" w:cs="Arial"/>
          <w:b/>
          <w:bCs/>
          <w:i/>
          <w:iCs/>
          <w:u w:val="single"/>
        </w:rPr>
        <w:t>Projetos de Lei nºs. 21, 24, 26, 27 e 28/2023”</w:t>
      </w:r>
      <w:r w:rsidRPr="00D93FB6">
        <w:rPr>
          <w:rFonts w:ascii="Arial" w:hAnsi="Arial" w:cs="Arial"/>
          <w:b/>
          <w:bCs/>
          <w:i/>
          <w:iCs/>
        </w:rPr>
        <w:t>.</w:t>
      </w:r>
    </w:p>
    <w:p w14:paraId="7B63F40D" w14:textId="77777777" w:rsidR="00D93FB6" w:rsidRPr="00D93FB6" w:rsidRDefault="00D93FB6" w:rsidP="00D93FB6">
      <w:pPr>
        <w:pStyle w:val="PargrafodaLista"/>
        <w:spacing w:after="0" w:line="240" w:lineRule="auto"/>
        <w:ind w:left="284"/>
        <w:jc w:val="both"/>
        <w:rPr>
          <w:rFonts w:ascii="Arial" w:hAnsi="Arial" w:cs="Arial"/>
          <w:i/>
          <w:iCs/>
        </w:rPr>
      </w:pPr>
    </w:p>
    <w:p w14:paraId="44969AAC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t>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Resolução nº 01/2023,</w:t>
      </w:r>
      <w:r w:rsidRPr="00D93FB6">
        <w:rPr>
          <w:rFonts w:ascii="Arial" w:eastAsia="Times New Roman" w:hAnsi="Arial" w:cs="Arial"/>
          <w:color w:val="000000"/>
          <w:lang w:eastAsia="pt-BR"/>
        </w:rPr>
        <w:t> de autoria do da Mesa Diretora, que "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Altera o art. 50 do Regimento Interno da Câmara Municipal de Espigão do Oeste RO, (Horário da reunião das Comissões Permanentes)</w:t>
      </w:r>
      <w:r w:rsidRPr="00D93FB6">
        <w:rPr>
          <w:rFonts w:ascii="Arial" w:eastAsia="Times New Roman" w:hAnsi="Arial" w:cs="Arial"/>
          <w:color w:val="000000"/>
          <w:lang w:eastAsia="pt-BR"/>
        </w:rPr>
        <w:t>".</w:t>
      </w:r>
    </w:p>
    <w:p w14:paraId="60B88D60" w14:textId="77777777" w:rsidR="00D93FB6" w:rsidRPr="00D93FB6" w:rsidRDefault="00D93FB6" w:rsidP="00D93F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314945D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t xml:space="preserve"> 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nº 21/2023,</w:t>
      </w:r>
      <w:r w:rsidRPr="00D93FB6">
        <w:rPr>
          <w:rFonts w:ascii="Arial" w:eastAsia="Times New Roman" w:hAnsi="Arial" w:cs="Arial"/>
          <w:color w:val="000000"/>
          <w:lang w:eastAsia="pt-BR"/>
        </w:rPr>
        <w:t> de autoria do Poder Executivo Municipal, que "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Especial ao Orçamento Geral do Município por Superávit no valor de R$ 361.478,40 (trezentos e sessenta e um mil quatrocentos e setenta e oito reais e quarenta centavos), destinados a atender a Secretaria Municipal de Saúde SEMSAU, proveniente do Convênio nº 132/PGE-2021</w:t>
      </w:r>
      <w:r w:rsidRPr="00D93FB6">
        <w:rPr>
          <w:rFonts w:ascii="Arial" w:eastAsia="Times New Roman" w:hAnsi="Arial" w:cs="Arial"/>
          <w:color w:val="000000"/>
          <w:lang w:eastAsia="pt-BR"/>
        </w:rPr>
        <w:t>".</w:t>
      </w:r>
    </w:p>
    <w:p w14:paraId="678C6A42" w14:textId="77777777" w:rsidR="00D93FB6" w:rsidRPr="00D93FB6" w:rsidRDefault="00D93FB6" w:rsidP="00D93F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0D541D8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t>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nº 24/2023,</w:t>
      </w:r>
      <w:r w:rsidRPr="00D93FB6">
        <w:rPr>
          <w:rFonts w:ascii="Arial" w:eastAsia="Times New Roman" w:hAnsi="Arial" w:cs="Arial"/>
          <w:color w:val="000000"/>
          <w:lang w:eastAsia="pt-BR"/>
        </w:rPr>
        <w:t> de autoria do Poder Executivo Municipal, que "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Abre Crédito Adicional Suplementar ao Orçamento Geral do Município, no valor de R$ 528.495,08 (quinhentos e vinte e oito mil quatrocentos e noventa e cinco reais e oito centavos), destinados a atender a Secretaria Municipal de Educação SEMED, em suas ações, provenientes de recursos de repasse referente ao Termo de Adesão n.º 018/PGE-2022 - Programa Estadual de Transporte Escolar Compartilhado Ir e Vir</w:t>
      </w:r>
      <w:r w:rsidRPr="00D93FB6">
        <w:rPr>
          <w:rFonts w:ascii="Arial" w:eastAsia="Times New Roman" w:hAnsi="Arial" w:cs="Arial"/>
          <w:color w:val="000000"/>
          <w:lang w:eastAsia="pt-BR"/>
        </w:rPr>
        <w:t>".</w:t>
      </w:r>
    </w:p>
    <w:p w14:paraId="604BA31B" w14:textId="77777777" w:rsidR="00D93FB6" w:rsidRPr="00D93FB6" w:rsidRDefault="00D93FB6" w:rsidP="00D93F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0BD2005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t>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nº 26/2023,</w:t>
      </w:r>
      <w:r w:rsidRPr="00D93FB6">
        <w:rPr>
          <w:rFonts w:ascii="Arial" w:eastAsia="Times New Roman" w:hAnsi="Arial" w:cs="Arial"/>
          <w:color w:val="000000"/>
          <w:lang w:eastAsia="pt-BR"/>
        </w:rPr>
        <w:t> de autoria do Poder Executivo Municipal, que 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"abre Crédito Adicional Suplementar ao Orçamento Geral do Município por Anulação de Dotação, no valor de R$ 85.594,55 (oitenta e cinco mil quinhentos e noventa e quatro reais e cinquenta e cinco centavos), destinados a atender a SEMSAU, SEMELC, SEMADER, SEMAS e SEMOD".</w:t>
      </w:r>
    </w:p>
    <w:p w14:paraId="02823829" w14:textId="77777777" w:rsidR="00D93FB6" w:rsidRPr="00D93FB6" w:rsidRDefault="00D93FB6" w:rsidP="00D93F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8B1364A" w14:textId="77777777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t>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nº 27/2023,</w:t>
      </w:r>
      <w:r w:rsidRPr="00D93FB6">
        <w:rPr>
          <w:rFonts w:ascii="Arial" w:eastAsia="Times New Roman" w:hAnsi="Arial" w:cs="Arial"/>
          <w:color w:val="000000"/>
          <w:lang w:eastAsia="pt-BR"/>
        </w:rPr>
        <w:t xml:space="preserve"> de autoria do Poder Executivo Municipal, 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que "Abre Crédito Adicional Suplementar ao Orçamento Geral do Município, por Superávit, no valor de R$ 1.153.825,81 (um milhão, cento e cinquenta e três mil oitocentos e vinte e cinco reais e oitenta e um centavos), destinados a atender a Câmara Municipal de Vereadores em suas Ações Legislativas".</w:t>
      </w:r>
    </w:p>
    <w:p w14:paraId="217C93F9" w14:textId="77777777" w:rsidR="00D93FB6" w:rsidRPr="00D93FB6" w:rsidRDefault="00D93FB6" w:rsidP="00D93FB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3456ED4" w14:textId="7F913DA8" w:rsidR="00D93FB6" w:rsidRPr="00D93FB6" w:rsidRDefault="00D93FB6" w:rsidP="00D93FB6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i/>
          <w:iCs/>
        </w:rPr>
      </w:pPr>
      <w:r w:rsidRPr="00D93FB6">
        <w:rPr>
          <w:rFonts w:ascii="Arial" w:eastAsia="Times New Roman" w:hAnsi="Arial" w:cs="Arial"/>
          <w:color w:val="000000"/>
          <w:lang w:eastAsia="pt-BR"/>
        </w:rPr>
        <w:lastRenderedPageBreak/>
        <w:t>Discussão e Votação Única do </w:t>
      </w:r>
      <w:r w:rsidRPr="00D93FB6">
        <w:rPr>
          <w:rFonts w:ascii="Arial" w:eastAsia="Times New Roman" w:hAnsi="Arial" w:cs="Arial"/>
          <w:b/>
          <w:bCs/>
          <w:color w:val="000000"/>
          <w:lang w:eastAsia="pt-BR"/>
        </w:rPr>
        <w:t>Projeto de Lei nº 28/2023,</w:t>
      </w:r>
      <w:r w:rsidRPr="00D93FB6">
        <w:rPr>
          <w:rFonts w:ascii="Arial" w:eastAsia="Times New Roman" w:hAnsi="Arial" w:cs="Arial"/>
          <w:color w:val="000000"/>
          <w:lang w:eastAsia="pt-BR"/>
        </w:rPr>
        <w:t> de autoria do Poder Executivo Municipal, que </w:t>
      </w:r>
      <w:r w:rsidRPr="00D93FB6">
        <w:rPr>
          <w:rFonts w:ascii="Arial" w:eastAsia="Times New Roman" w:hAnsi="Arial" w:cs="Arial"/>
          <w:i/>
          <w:iCs/>
          <w:color w:val="000000"/>
          <w:lang w:eastAsia="pt-BR"/>
        </w:rPr>
        <w:t>"Abre Crédito Adicional Suplementar ao Orçamento Geral do Município, no valor de R$ 177.560,00 (cento e setenta e sete mil quinhentos e sessenta reais), destinados a atender a Secretaria Municipal do Meio Ambiente, Minas e Energia SEMAME, em suas ações".</w:t>
      </w:r>
      <w:r w:rsidRPr="00D93F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14:paraId="59B99DC5" w14:textId="77777777" w:rsidR="00D93FB6" w:rsidRPr="00D93FB6" w:rsidRDefault="00D93FB6" w:rsidP="00D93FB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3F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Palácio Romeu Francisco Melhorança,Espigão do Oeste/RO,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D93FB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fevereiro de 2023.</w:t>
      </w:r>
    </w:p>
    <w:p w14:paraId="40E677D7" w14:textId="4850D403" w:rsidR="00A758DD" w:rsidRDefault="00A758DD"/>
    <w:p w14:paraId="6F7F0B34" w14:textId="77777777" w:rsidR="00970B9F" w:rsidRDefault="00970B9F" w:rsidP="00970B9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Delker Klemes Miranda Nobre</w:t>
      </w:r>
    </w:p>
    <w:p w14:paraId="77DDC632" w14:textId="77777777" w:rsidR="00970B9F" w:rsidRDefault="00970B9F" w:rsidP="00970B9F">
      <w:pPr>
        <w:spacing w:after="200" w:line="276" w:lineRule="auto"/>
        <w:jc w:val="center"/>
        <w:rPr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14:paraId="5FE25A38" w14:textId="77777777" w:rsidR="00970B9F" w:rsidRDefault="00970B9F"/>
    <w:sectPr w:rsidR="00970B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D8F1F" w14:textId="77777777" w:rsidR="00824550" w:rsidRDefault="00824550" w:rsidP="006538AD">
      <w:pPr>
        <w:spacing w:after="0" w:line="240" w:lineRule="auto"/>
      </w:pPr>
      <w:r>
        <w:separator/>
      </w:r>
    </w:p>
  </w:endnote>
  <w:endnote w:type="continuationSeparator" w:id="0">
    <w:p w14:paraId="6E77AF15" w14:textId="77777777" w:rsidR="00824550" w:rsidRDefault="00824550" w:rsidP="0065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EF2EB" w14:textId="77777777" w:rsidR="00824550" w:rsidRDefault="00824550" w:rsidP="006538AD">
      <w:pPr>
        <w:spacing w:after="0" w:line="240" w:lineRule="auto"/>
      </w:pPr>
      <w:r>
        <w:separator/>
      </w:r>
    </w:p>
  </w:footnote>
  <w:footnote w:type="continuationSeparator" w:id="0">
    <w:p w14:paraId="11E11C7D" w14:textId="77777777" w:rsidR="00824550" w:rsidRDefault="00824550" w:rsidP="0065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E73B7" w14:textId="77777777" w:rsidR="006538AD" w:rsidRPr="00746CA1" w:rsidRDefault="006538AD" w:rsidP="006538A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66DA24C5" wp14:editId="349CE159">
          <wp:extent cx="5705475" cy="8273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925" cy="851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40408" wp14:editId="0DBB9DAC">
              <wp:simplePos x="0" y="0"/>
              <wp:positionH relativeFrom="margin">
                <wp:align>right</wp:align>
              </wp:positionH>
              <wp:positionV relativeFrom="paragraph">
                <wp:posOffset>-223520</wp:posOffset>
              </wp:positionV>
              <wp:extent cx="6386830" cy="2717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683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1CD51" w14:textId="77777777" w:rsidR="006538AD" w:rsidRDefault="006538AD" w:rsidP="006538AD">
                          <w:pPr>
                            <w:pStyle w:val="Cabealho"/>
                            <w:ind w:left="212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4040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451.7pt;margin-top:-17.6pt;width:502.9pt;height:2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" filled="f" stroked="f">
              <v:textbox>
                <w:txbxContent>
                  <w:p w14:paraId="27C1CD51" w14:textId="77777777" w:rsidR="006538AD" w:rsidRDefault="006538AD" w:rsidP="006538AD">
                    <w:pPr>
                      <w:pStyle w:val="Cabealho"/>
                      <w:ind w:left="2127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22FD"/>
    <w:multiLevelType w:val="hybridMultilevel"/>
    <w:tmpl w:val="9F2617CC"/>
    <w:lvl w:ilvl="0" w:tplc="44387A5E">
      <w:start w:val="1"/>
      <w:numFmt w:val="decimal"/>
      <w:lvlText w:val="%1."/>
      <w:lvlJc w:val="left"/>
      <w:pPr>
        <w:ind w:left="1364" w:hanging="360"/>
      </w:pPr>
      <w:rPr>
        <w:b w:val="0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B6"/>
    <w:rsid w:val="005F5001"/>
    <w:rsid w:val="006538AD"/>
    <w:rsid w:val="00824550"/>
    <w:rsid w:val="008B6FF9"/>
    <w:rsid w:val="00970B9F"/>
    <w:rsid w:val="00A758DD"/>
    <w:rsid w:val="00D93FB6"/>
    <w:rsid w:val="00F01649"/>
    <w:rsid w:val="00F5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8403"/>
  <w15:chartTrackingRefBased/>
  <w15:docId w15:val="{50DFB2D9-A99C-4AD6-9233-798D74B3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wcpb">
    <w:name w:val="aw_cpb"/>
    <w:basedOn w:val="Fontepargpadro"/>
    <w:rsid w:val="00D93FB6"/>
  </w:style>
  <w:style w:type="paragraph" w:customStyle="1" w:styleId="awcpb1">
    <w:name w:val="aw_cpb1"/>
    <w:basedOn w:val="Normal"/>
    <w:rsid w:val="00D9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3F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8AD"/>
  </w:style>
  <w:style w:type="paragraph" w:styleId="Rodap">
    <w:name w:val="footer"/>
    <w:basedOn w:val="Normal"/>
    <w:link w:val="RodapChar"/>
    <w:uiPriority w:val="99"/>
    <w:unhideWhenUsed/>
    <w:rsid w:val="0065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6</cp:revision>
  <dcterms:created xsi:type="dcterms:W3CDTF">2023-02-22T11:08:00Z</dcterms:created>
  <dcterms:modified xsi:type="dcterms:W3CDTF">2023-02-22T11:28:00Z</dcterms:modified>
</cp:coreProperties>
</file>