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5FC" w:rsidRDefault="00EC45FC" w:rsidP="00EC45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0990248"/>
      <w:r>
        <w:rPr>
          <w:rFonts w:ascii="Arial" w:hAnsi="Arial" w:cs="Arial"/>
          <w:b/>
          <w:sz w:val="24"/>
          <w:szCs w:val="24"/>
        </w:rPr>
        <w:t>10ª LEGISLATURA</w:t>
      </w:r>
    </w:p>
    <w:p w:rsidR="00EC45FC" w:rsidRDefault="00EC45FC" w:rsidP="00EC45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PERÍODO LEGISLATIVO- BIÊNIO 2023/2024</w:t>
      </w:r>
    </w:p>
    <w:p w:rsidR="00EC45FC" w:rsidRDefault="00EC45FC" w:rsidP="00EC45FC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PAUTA DA 10ª (DÉCIMA) SESSÃO ORDINÁRIA</w:t>
      </w:r>
    </w:p>
    <w:p w:rsidR="00EC45FC" w:rsidRDefault="00EC45FC" w:rsidP="00EC45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QUINTA-FEIRA, 06 DE ABRIL DE 2023</w:t>
      </w:r>
    </w:p>
    <w:p w:rsidR="00EC45FC" w:rsidRDefault="00EC45FC" w:rsidP="00EC45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:rsidR="00EC45FC" w:rsidRDefault="00EC45FC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</w:t>
      </w:r>
      <w:r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EC45FC" w:rsidRDefault="00EC45FC" w:rsidP="00EC45FC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</w:t>
      </w:r>
      <w:r>
        <w:rPr>
          <w:rFonts w:ascii="Arial" w:eastAsia="Times New Roman" w:hAnsi="Arial" w:cs="Arial"/>
          <w:lang w:eastAsia="pt-BR"/>
        </w:rPr>
        <w:t>- Leitura do expediente recebido.</w:t>
      </w:r>
    </w:p>
    <w:p w:rsidR="00EC45FC" w:rsidRDefault="00EC45FC" w:rsidP="00EC45FC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lang w:eastAsia="pt-BR"/>
        </w:rPr>
        <w:t>– Grande Expediente.</w:t>
      </w:r>
    </w:p>
    <w:p w:rsidR="00EC45FC" w:rsidRDefault="00EC45FC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40395" w:rsidRDefault="00240395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EC45FC" w:rsidRDefault="00EC45FC" w:rsidP="00EC45F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EC45FC" w:rsidRDefault="00EC45FC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8E545B" w:rsidRDefault="008E545B" w:rsidP="00EC45F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8E545B" w:rsidRDefault="008E545B" w:rsidP="008E545B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 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Requerimento de Urgência nº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da Comissão de Legislação, Justiça e Redação Final, 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que “Solicita Urgência Especial para deliberação em 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discussão e votação única do 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Projeto de Lei nº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32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/2023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</w:p>
    <w:p w:rsidR="008E545B" w:rsidRDefault="008E545B" w:rsidP="008E545B">
      <w:pPr>
        <w:pStyle w:val="PargrafodaLista"/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8E545B" w:rsidRPr="008E545B" w:rsidRDefault="008E545B" w:rsidP="008E545B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E54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Única do </w:t>
      </w:r>
      <w:r w:rsidRPr="008E545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32/2023,</w:t>
      </w:r>
      <w:r w:rsidRPr="008E54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 autoria do Poder Executivo Municipal, </w:t>
      </w:r>
      <w:r w:rsidRPr="008E545B">
        <w:rPr>
          <w:rFonts w:ascii="Arial" w:eastAsia="Times New Roman" w:hAnsi="Arial" w:cs="Arial"/>
          <w:color w:val="000000"/>
          <w:lang w:eastAsia="pt-BR"/>
        </w:rPr>
        <w:t>que </w:t>
      </w:r>
      <w:bookmarkStart w:id="1" w:name="_Hlk129250274"/>
      <w:r w:rsidRPr="008E545B">
        <w:rPr>
          <w:rFonts w:ascii="Arial" w:eastAsia="Times New Roman" w:hAnsi="Arial" w:cs="Arial"/>
          <w:i/>
          <w:iCs/>
          <w:color w:val="000000"/>
          <w:lang w:eastAsia="pt-BR"/>
        </w:rPr>
        <w:t>"</w:t>
      </w:r>
      <w:r w:rsidRPr="008E545B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pt-BR"/>
        </w:rPr>
        <w:t>ALTERA A LEI MUNICIPAL N° 1.618, DE 09 DE ABRIL DE 2012</w:t>
      </w:r>
      <w:r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pt-BR"/>
        </w:rPr>
        <w:t>”</w:t>
      </w:r>
      <w:r w:rsidRPr="008E545B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pt-BR"/>
        </w:rPr>
        <w:t xml:space="preserve">. </w:t>
      </w:r>
      <w:r w:rsidRPr="008E545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(Aumento no valor do auxílio-alimentação dos servidores públicos municipais)</w:t>
      </w:r>
      <w:r w:rsidRPr="008E545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".</w:t>
      </w:r>
      <w:bookmarkEnd w:id="1"/>
    </w:p>
    <w:p w:rsidR="00EC45FC" w:rsidRPr="00957538" w:rsidRDefault="00EC45FC" w:rsidP="008E5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45FC" w:rsidRPr="00957538" w:rsidRDefault="00EC45FC" w:rsidP="00EC45F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2ª 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 de autoria do Poder Executivo Municipal,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q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</w:t>
      </w:r>
      <w:r w:rsidRPr="00957538">
        <w:rPr>
          <w:rFonts w:ascii="Arial" w:eastAsia="Times New Roman" w:hAnsi="Arial" w:cs="Arial"/>
          <w:i/>
          <w:iCs/>
          <w:color w:val="000000"/>
          <w:lang w:eastAsia="pt-BR"/>
        </w:rPr>
        <w:t>Dispõe sobre o Processo de escolha dos Diretores das Instituições de Ensino da Rede Pública Municipal de Educação”.</w:t>
      </w:r>
    </w:p>
    <w:p w:rsidR="00EC45FC" w:rsidRPr="00957538" w:rsidRDefault="00EC45FC" w:rsidP="00EC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EC45FC" w:rsidRPr="00957538" w:rsidRDefault="00957538" w:rsidP="0024039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1ª </w:t>
      </w:r>
      <w:r w:rsidR="00EC45FC" w:rsidRPr="00EC45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="00EC45FC" w:rsidRPr="00EC4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46/2023</w:t>
      </w:r>
      <w:r w:rsidR="00EC45FC"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que </w:t>
      </w:r>
      <w:r w:rsidR="00EC45FC" w:rsidRPr="00957538">
        <w:rPr>
          <w:rFonts w:ascii="Arial" w:eastAsia="Times New Roman" w:hAnsi="Arial" w:cs="Arial"/>
          <w:i/>
          <w:iCs/>
          <w:color w:val="000000"/>
          <w:lang w:eastAsia="pt-BR"/>
        </w:rPr>
        <w:t>“Abre Crédito Adicional Suplementar ao Orçamento Geral do Município, por Superávit, no valor de R$ 487.757,48 (quatrocentos e oitenta e sete mil setecentos e cinquenta e sete reais e quarenta e oito centavos), destinados a atender a Secretaria Municipal do Meio Ambiente, Minas e Energia - SEMAME, em suas ações”</w:t>
      </w:r>
    </w:p>
    <w:p w:rsidR="00EC45FC" w:rsidRPr="00EC45FC" w:rsidRDefault="00EC45FC" w:rsidP="00EC45FC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EC45FC" w:rsidRPr="00957538" w:rsidRDefault="00957538" w:rsidP="00EC45F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1ª </w:t>
      </w:r>
      <w:r w:rsidR="00EC45FC"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="00EC45FC"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 w:rsidR="00EC4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47</w:t>
      </w:r>
      <w:r w:rsidR="00EC45FC"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="00EC45FC"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 w:rsid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="00EC45FC"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ue </w:t>
      </w:r>
      <w:r w:rsidR="00EC45FC" w:rsidRPr="00957538">
        <w:rPr>
          <w:rFonts w:ascii="Arial" w:eastAsia="Times New Roman" w:hAnsi="Arial" w:cs="Arial"/>
          <w:i/>
          <w:iCs/>
          <w:color w:val="000000"/>
          <w:lang w:eastAsia="pt-BR"/>
        </w:rPr>
        <w:t>“Abre Crédito Adicional Especial ao Orçamento Geral do Município no valor de R$ 949.037,16 (novecentos e quarenta e nove mil, trinta e sete reais e dezesseis centavos), destinados a atender a Secretaria Municipal de Educação - SEMED em suas Ações, referente ao Projeto de Construção de Salas de Aula, provenientes de recursos do Convênio nº. 004/PGE-2020, firmado entre Governo do Estado de Rondônia.</w:t>
      </w:r>
    </w:p>
    <w:p w:rsidR="00EC45FC" w:rsidRDefault="00EC45FC" w:rsidP="00957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8E545B" w:rsidRDefault="008E545B" w:rsidP="00957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8E545B" w:rsidRDefault="008E545B" w:rsidP="00957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8E545B" w:rsidRPr="00957538" w:rsidRDefault="008E545B" w:rsidP="009575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957538" w:rsidRPr="008E545B" w:rsidRDefault="00957538" w:rsidP="0095753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1ª </w:t>
      </w:r>
      <w:r w:rsidR="00EC45FC" w:rsidRPr="00EC45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="00EC45FC" w:rsidRPr="00EC4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51/2023</w:t>
      </w:r>
      <w:r w:rsidR="00EC45FC"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 de autoria do Poder Executivo Municipal, que “</w:t>
      </w:r>
      <w:r w:rsidR="00EC45FC" w:rsidRPr="00957538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Especial ao Orçamento Geral do Município, no valor de R$ 2.156.392,15 (dois milhões, cento e cinquenta e seis mil, trezentos e noventa e dois reais e quinze centavos), destinados a atender a Secretaria Municipal de Obras e Desenvolvimento Urbano - SEMOD, em suas Ações, referente ao Projeto de Pavimentação Asfáltica em Vias Urbanas, provenientes de recursos da União Decorrentes de Emendas Parlamentares Individuais</w:t>
      </w:r>
      <w:r w:rsidR="008E545B">
        <w:rPr>
          <w:rFonts w:ascii="Arial" w:eastAsia="Times New Roman" w:hAnsi="Arial" w:cs="Arial"/>
          <w:i/>
          <w:iCs/>
          <w:color w:val="000000"/>
          <w:lang w:eastAsia="pt-BR"/>
        </w:rPr>
        <w:t>”.</w:t>
      </w:r>
    </w:p>
    <w:p w:rsidR="00EC45FC" w:rsidRPr="00EC45FC" w:rsidRDefault="00EC45FC" w:rsidP="00EC45FC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240395" w:rsidRPr="00957538" w:rsidRDefault="008E545B" w:rsidP="0095753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1ª </w:t>
      </w:r>
      <w:r w:rsidR="00EC45FC" w:rsidRPr="00EC45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="00EC45FC" w:rsidRPr="00EC4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52/2023</w:t>
      </w:r>
      <w:r w:rsidR="00EC45FC"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 de autoria do Poder Executivo Municipal, que “Abre Crédito Adicional Especial ao Orçamento Geral do Município por Superávit, no valor de R$ 12.000,00 (doze mil reais), destinados a atender as necessidades da Secretaria Municipal de Assistência Social - SEMAS, em suas ações</w:t>
      </w:r>
      <w:r w:rsid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”.</w:t>
      </w:r>
    </w:p>
    <w:p w:rsidR="00240395" w:rsidRPr="00240395" w:rsidRDefault="00240395" w:rsidP="00240395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EC45FC" w:rsidRPr="00DD4E64" w:rsidRDefault="00EC45FC" w:rsidP="00EC45FC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4E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EC4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Aplauso nº 01/2023</w:t>
      </w:r>
      <w:r w:rsidRP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Vereador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Adriano e Apoiadores</w:t>
      </w:r>
      <w:r w:rsidRP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em homenagem</w:t>
      </w:r>
      <w:r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aos </w:t>
      </w:r>
      <w:r w:rsidRPr="00EC45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Bombeiros</w:t>
      </w:r>
      <w:r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do 3º </w:t>
      </w:r>
      <w:proofErr w:type="spellStart"/>
      <w:r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Subgrupamento</w:t>
      </w:r>
      <w:proofErr w:type="spellEnd"/>
      <w:r w:rsidRPr="00EC45F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 do 4º Grupamento de Bombeiros Militares de Espigão do Oeste - RO.</w:t>
      </w:r>
    </w:p>
    <w:p w:rsidR="00EC45FC" w:rsidRDefault="00957538" w:rsidP="00957538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EC45FC">
        <w:rPr>
          <w:rFonts w:ascii="Arial" w:eastAsia="Times New Roman" w:hAnsi="Arial" w:cs="Arial"/>
          <w:sz w:val="24"/>
          <w:szCs w:val="24"/>
          <w:lang w:eastAsia="pt-BR"/>
        </w:rPr>
        <w:t xml:space="preserve">Palácio Romeu Francisco </w:t>
      </w:r>
      <w:proofErr w:type="spellStart"/>
      <w:r w:rsidR="00EC45FC"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 w:rsidR="00EC45FC">
        <w:rPr>
          <w:rFonts w:ascii="Arial" w:eastAsia="Times New Roman" w:hAnsi="Arial" w:cs="Arial"/>
          <w:sz w:val="24"/>
          <w:szCs w:val="24"/>
          <w:lang w:eastAsia="pt-BR"/>
        </w:rPr>
        <w:t xml:space="preserve">, Espigão do Oeste/RO, 05 de abril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45FC">
        <w:rPr>
          <w:rFonts w:ascii="Arial" w:eastAsia="Times New Roman" w:hAnsi="Arial" w:cs="Arial"/>
          <w:sz w:val="24"/>
          <w:szCs w:val="24"/>
          <w:lang w:eastAsia="pt-BR"/>
        </w:rPr>
        <w:t>de 2023.</w:t>
      </w:r>
    </w:p>
    <w:p w:rsidR="00EC45FC" w:rsidRPr="00B0712D" w:rsidRDefault="00EC45FC" w:rsidP="00EC45FC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45FC" w:rsidRDefault="00EC45FC" w:rsidP="00EC45FC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EC45FC" w:rsidRDefault="00EC45FC" w:rsidP="00EC45FC">
      <w:pPr>
        <w:spacing w:after="200" w:line="276" w:lineRule="auto"/>
        <w:jc w:val="center"/>
      </w:pPr>
      <w:r>
        <w:rPr>
          <w:rFonts w:ascii="Arial" w:hAnsi="Arial" w:cs="Arial"/>
          <w:b/>
          <w:i/>
          <w:sz w:val="24"/>
          <w:szCs w:val="24"/>
        </w:rPr>
        <w:t>Presidente da CMEO</w:t>
      </w:r>
      <w:bookmarkEnd w:id="0"/>
    </w:p>
    <w:p w:rsidR="004150D0" w:rsidRDefault="004150D0"/>
    <w:sectPr w:rsidR="004150D0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346" w:rsidRDefault="00C37346">
      <w:pPr>
        <w:spacing w:after="0" w:line="240" w:lineRule="auto"/>
      </w:pPr>
      <w:r>
        <w:separator/>
      </w:r>
    </w:p>
  </w:endnote>
  <w:endnote w:type="continuationSeparator" w:id="0">
    <w:p w:rsidR="00C37346" w:rsidRDefault="00C3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346" w:rsidRDefault="00C37346">
      <w:pPr>
        <w:spacing w:after="0" w:line="240" w:lineRule="auto"/>
      </w:pPr>
      <w:r>
        <w:separator/>
      </w:r>
    </w:p>
  </w:footnote>
  <w:footnote w:type="continuationSeparator" w:id="0">
    <w:p w:rsidR="00C37346" w:rsidRDefault="00C3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AD780C" w:rsidRDefault="00000000" w:rsidP="00AD780C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C919B7D" wp14:editId="1906BCFD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0C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6989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FC"/>
    <w:rsid w:val="00240395"/>
    <w:rsid w:val="004150D0"/>
    <w:rsid w:val="006061AA"/>
    <w:rsid w:val="008E545B"/>
    <w:rsid w:val="00957538"/>
    <w:rsid w:val="00C37346"/>
    <w:rsid w:val="00E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E68F"/>
  <w15:chartTrackingRefBased/>
  <w15:docId w15:val="{96976F21-A471-4846-89AD-6072A84A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F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5FC"/>
  </w:style>
  <w:style w:type="paragraph" w:styleId="PargrafodaLista">
    <w:name w:val="List Paragraph"/>
    <w:basedOn w:val="Normal"/>
    <w:uiPriority w:val="34"/>
    <w:qFormat/>
    <w:rsid w:val="00EC45F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57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2023-04-05T17:24:00Z</cp:lastPrinted>
  <dcterms:created xsi:type="dcterms:W3CDTF">2023-04-05T13:09:00Z</dcterms:created>
  <dcterms:modified xsi:type="dcterms:W3CDTF">2023-04-05T17:24:00Z</dcterms:modified>
</cp:coreProperties>
</file>