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504" w:rsidRPr="003A117D" w:rsidRDefault="00206504" w:rsidP="00206504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0" w:name="_Hlk130990248"/>
      <w:bookmarkStart w:id="1" w:name="_Hlk132802381"/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PAUTA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8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ª (DÉCIMA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OITAVA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) SESSÃO ORDINÁRIA DA 10ª LEGISLATURA (2021 - 2024) 2º BIÊNIO 2023/2024 - A REALIZAR-SE DIA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01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JUNHO</w:t>
      </w:r>
      <w:r w:rsidRPr="003A11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DE 2023, QUINTA-FEIRA, ÀS 19H.</w:t>
      </w:r>
    </w:p>
    <w:p w:rsidR="00206504" w:rsidRPr="003A117D" w:rsidRDefault="00206504" w:rsidP="00206504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06504" w:rsidRPr="003A117D" w:rsidRDefault="00206504" w:rsidP="00206504">
      <w:pPr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206504" w:rsidRPr="003A117D" w:rsidRDefault="00206504" w:rsidP="0020650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r w:rsidRPr="003A117D">
        <w:rPr>
          <w:rFonts w:ascii="Arial" w:eastAsia="Times New Roman" w:hAnsi="Arial" w:cs="Arial"/>
          <w:b/>
          <w:bCs/>
          <w:lang w:eastAsia="pt-BR"/>
        </w:rPr>
        <w:t xml:space="preserve">1 - </w:t>
      </w:r>
      <w:r w:rsidRPr="003A117D">
        <w:rPr>
          <w:rFonts w:ascii="Arial" w:eastAsia="Times New Roman" w:hAnsi="Arial" w:cs="Arial"/>
          <w:b/>
          <w:bCs/>
          <w:u w:val="single"/>
          <w:lang w:eastAsia="pt-BR"/>
        </w:rPr>
        <w:t>EXPEDIENTE</w:t>
      </w:r>
      <w:r w:rsidRPr="003A117D">
        <w:rPr>
          <w:rFonts w:ascii="Arial" w:eastAsia="Times New Roman" w:hAnsi="Arial" w:cs="Arial"/>
          <w:b/>
          <w:bCs/>
          <w:lang w:eastAsia="pt-BR"/>
        </w:rPr>
        <w:t>:</w:t>
      </w:r>
    </w:p>
    <w:p w:rsidR="00206504" w:rsidRPr="003A117D" w:rsidRDefault="00206504" w:rsidP="00206504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206504" w:rsidRPr="003A117D" w:rsidRDefault="00206504" w:rsidP="0020650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1) Leitura, se requerida, apreciação e votação da Ata da Sessão anterior.</w:t>
      </w:r>
    </w:p>
    <w:p w:rsidR="00206504" w:rsidRPr="003A117D" w:rsidRDefault="00206504" w:rsidP="0020650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06504" w:rsidRPr="003A117D" w:rsidRDefault="00206504" w:rsidP="0020650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2) Leitura do expediente recebido.</w:t>
      </w:r>
    </w:p>
    <w:p w:rsidR="00206504" w:rsidRPr="003A117D" w:rsidRDefault="00206504" w:rsidP="0020650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06504" w:rsidRPr="003A117D" w:rsidRDefault="00206504" w:rsidP="0020650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3A117D">
        <w:rPr>
          <w:rFonts w:ascii="Arial" w:eastAsia="Times New Roman" w:hAnsi="Arial" w:cs="Arial"/>
          <w:lang w:eastAsia="pt-BR"/>
        </w:rPr>
        <w:t>3) Grande Expediente</w:t>
      </w:r>
    </w:p>
    <w:p w:rsidR="00206504" w:rsidRPr="003A117D" w:rsidRDefault="00206504" w:rsidP="00206504">
      <w:pPr>
        <w:spacing w:after="0" w:line="240" w:lineRule="auto"/>
        <w:ind w:left="142"/>
        <w:jc w:val="both"/>
        <w:rPr>
          <w:rFonts w:ascii="Arial" w:eastAsia="Times New Roman" w:hAnsi="Arial" w:cs="Arial"/>
          <w:lang w:eastAsia="pt-BR"/>
        </w:rPr>
      </w:pPr>
    </w:p>
    <w:p w:rsidR="00206504" w:rsidRPr="003A117D" w:rsidRDefault="00206504" w:rsidP="0020650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206504" w:rsidRPr="003A117D" w:rsidRDefault="00206504" w:rsidP="0020650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</w:p>
    <w:p w:rsidR="00206504" w:rsidRDefault="00206504" w:rsidP="0020650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6F25FE">
        <w:rPr>
          <w:rFonts w:ascii="Arial" w:eastAsia="Times New Roman" w:hAnsi="Arial" w:cs="Arial"/>
          <w:b/>
          <w:bCs/>
          <w:lang w:eastAsia="pt-BR"/>
        </w:rPr>
        <w:t xml:space="preserve">– </w:t>
      </w:r>
      <w:r w:rsidRPr="006F25FE">
        <w:rPr>
          <w:rFonts w:ascii="Arial" w:eastAsia="Times New Roman" w:hAnsi="Arial" w:cs="Arial"/>
          <w:b/>
          <w:bCs/>
          <w:u w:val="single"/>
          <w:lang w:eastAsia="pt-BR"/>
        </w:rPr>
        <w:t>MATERIAS DA ORDEM DO DIA</w:t>
      </w:r>
      <w:r w:rsidRPr="006F25F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: </w:t>
      </w:r>
    </w:p>
    <w:p w:rsidR="00AA40FC" w:rsidRPr="006F25FE" w:rsidRDefault="00AA40FC" w:rsidP="00AA40FC">
      <w:pPr>
        <w:pStyle w:val="PargrafodaLista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206504" w:rsidRPr="003A117D" w:rsidRDefault="00206504" w:rsidP="002065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t-BR"/>
        </w:rPr>
      </w:pPr>
    </w:p>
    <w:p w:rsidR="00206504" w:rsidRPr="00206504" w:rsidRDefault="00206504" w:rsidP="0020650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0019B6">
        <w:rPr>
          <w:rFonts w:ascii="Arial" w:eastAsia="Times New Roman" w:hAnsi="Arial" w:cs="Arial"/>
          <w:color w:val="000000"/>
          <w:lang w:eastAsia="pt-BR"/>
        </w:rPr>
        <w:t>Discussão e Votação do 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Requerimento de Urgência nº 1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7</w:t>
      </w:r>
      <w:r w:rsidRPr="000019B6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0019B6">
        <w:rPr>
          <w:rFonts w:ascii="Arial" w:eastAsia="Times New Roman" w:hAnsi="Arial" w:cs="Arial"/>
          <w:color w:val="000000"/>
          <w:lang w:eastAsia="pt-BR"/>
        </w:rPr>
        <w:t>, de autoria d</w:t>
      </w:r>
      <w:r w:rsidR="00AB176D">
        <w:rPr>
          <w:rFonts w:ascii="Arial" w:eastAsia="Times New Roman" w:hAnsi="Arial" w:cs="Arial"/>
          <w:color w:val="000000"/>
          <w:lang w:eastAsia="pt-BR"/>
        </w:rPr>
        <w:t>os Vereadores</w:t>
      </w:r>
      <w:r w:rsidRPr="000019B6">
        <w:rPr>
          <w:rFonts w:ascii="Arial" w:eastAsia="Times New Roman" w:hAnsi="Arial" w:cs="Arial"/>
          <w:color w:val="000000"/>
          <w:lang w:eastAsia="pt-BR"/>
        </w:rPr>
        <w:t>, </w:t>
      </w:r>
      <w:r w:rsidRPr="000019B6">
        <w:rPr>
          <w:rFonts w:ascii="Arial" w:eastAsia="Times New Roman" w:hAnsi="Arial" w:cs="Arial"/>
          <w:i/>
          <w:iCs/>
          <w:color w:val="000000"/>
          <w:lang w:eastAsia="pt-BR"/>
        </w:rPr>
        <w:t>que “Solicita Urgência Especial para deliberação em 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discussão e votação única dos 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Projetos de Leis</w:t>
      </w:r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nºs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 xml:space="preserve"> 81, 82, 83, 84 e 85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/2023</w:t>
      </w:r>
      <w:r>
        <w:rPr>
          <w:rFonts w:ascii="Arial" w:eastAsia="Times New Roman" w:hAnsi="Arial" w:cs="Arial"/>
          <w:b/>
          <w:bCs/>
          <w:i/>
          <w:iCs/>
          <w:color w:val="000000"/>
          <w:u w:val="single"/>
          <w:lang w:eastAsia="pt-BR"/>
        </w:rPr>
        <w:t>”</w:t>
      </w:r>
      <w:r w:rsidRPr="000019B6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</w:t>
      </w:r>
    </w:p>
    <w:p w:rsidR="00206504" w:rsidRPr="00873BAF" w:rsidRDefault="00206504" w:rsidP="00206504">
      <w:pPr>
        <w:pStyle w:val="PargrafodaList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206504" w:rsidRPr="00501E1E" w:rsidRDefault="00206504" w:rsidP="0020650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206504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206504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81/2023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206504">
        <w:rPr>
          <w:rFonts w:ascii="Arial" w:eastAsia="Times New Roman" w:hAnsi="Arial" w:cs="Arial"/>
          <w:color w:val="000000"/>
          <w:lang w:eastAsia="pt-BR"/>
        </w:rPr>
        <w:t>de autoria do Poder Executivo Municipal, que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“</w:t>
      </w:r>
      <w:r w:rsidRPr="00FC3FFB">
        <w:rPr>
          <w:rFonts w:ascii="Arial" w:eastAsia="Times New Roman" w:hAnsi="Arial" w:cs="Arial"/>
          <w:color w:val="000000"/>
          <w:u w:val="single"/>
          <w:lang w:eastAsia="pt-BR"/>
        </w:rPr>
        <w:t>Abre Crédito Adicional Especial ao Orçamento Geral do Município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”</w:t>
      </w:r>
      <w:r w:rsidRPr="00FC3FFB">
        <w:rPr>
          <w:rFonts w:ascii="Arial" w:eastAsia="Times New Roman" w:hAnsi="Arial" w:cs="Arial"/>
          <w:color w:val="000000"/>
          <w:u w:val="single"/>
          <w:lang w:eastAsia="pt-BR"/>
        </w:rPr>
        <w:t>,</w:t>
      </w:r>
      <w:r w:rsidRPr="00FC3FF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no valor de R$ 817.160,00 (oitocentos e dezessete mil, cento e sessenta reais), destinados a atender a Secretaria Municipal de Obras e Desenvolvimento Urbano </w:t>
      </w:r>
      <w:r w:rsidR="00FC3FFB">
        <w:rPr>
          <w:rFonts w:ascii="Arial" w:eastAsia="Times New Roman" w:hAnsi="Arial" w:cs="Arial"/>
          <w:i/>
          <w:iCs/>
          <w:color w:val="000000"/>
          <w:lang w:eastAsia="pt-BR"/>
        </w:rPr>
        <w:t>–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 SEMOD</w:t>
      </w:r>
      <w:r w:rsid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>referente ao Projeto de PAVIMENTAÇÃO ASFÁLTICA EM VIA URBANA COM DRENAGEM E CALÇADAS NO MUNICÍPIO DE ESPIGÃO DO OESTE/RO, (Convênio n° 882764/2019) firmado entre Governo Federal, por intermédio do Ministério da Defesa - MD e o Município de Espigão do Oes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te;</w:t>
      </w:r>
      <w:r w:rsidR="00501E1E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501E1E" w:rsidRPr="00501E1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(Pavimentação de ruas do Bairro Vista Alegre)</w:t>
      </w:r>
    </w:p>
    <w:p w:rsidR="00206504" w:rsidRPr="00501E1E" w:rsidRDefault="00206504" w:rsidP="00501E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206504" w:rsidRPr="00FC3FFB" w:rsidRDefault="00206504" w:rsidP="0020650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206504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206504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82/2023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206504">
        <w:rPr>
          <w:rFonts w:ascii="Arial" w:eastAsia="Times New Roman" w:hAnsi="Arial" w:cs="Arial"/>
          <w:color w:val="000000"/>
          <w:lang w:eastAsia="pt-BR"/>
        </w:rPr>
        <w:t xml:space="preserve">de autoria do Poder Executivo Municipal, </w:t>
      </w:r>
      <w:r w:rsidRP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que </w:t>
      </w:r>
      <w:r w:rsidR="00FC3FFB" w:rsidRPr="00FC3FFB">
        <w:rPr>
          <w:rFonts w:ascii="Arial" w:eastAsia="Times New Roman" w:hAnsi="Arial" w:cs="Arial"/>
          <w:i/>
          <w:iCs/>
          <w:color w:val="000000"/>
          <w:lang w:eastAsia="pt-BR"/>
        </w:rPr>
        <w:t>“</w:t>
      </w:r>
      <w:r w:rsidRPr="00FC3FFB">
        <w:rPr>
          <w:rFonts w:ascii="Arial" w:eastAsia="Times New Roman" w:hAnsi="Arial" w:cs="Arial"/>
          <w:color w:val="000000"/>
          <w:u w:val="single"/>
          <w:lang w:eastAsia="pt-BR"/>
        </w:rPr>
        <w:t>Abre Crédito Adicional Suplementar ao Orçamento Geral do Município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”</w:t>
      </w:r>
      <w:r w:rsidRPr="00FC3FFB">
        <w:rPr>
          <w:rFonts w:ascii="Arial" w:eastAsia="Times New Roman" w:hAnsi="Arial" w:cs="Arial"/>
          <w:i/>
          <w:iCs/>
          <w:color w:val="000000"/>
          <w:lang w:eastAsia="pt-BR"/>
        </w:rPr>
        <w:t>,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 por Superávit, no valor de R$ 322.397,45 (trezentos e vinte e dois mil, trezentos e noventa e sete reais e quarenta e cinco centavos), destinados a atender a Secretaria Municipal de Obras e Desenvolvimento Urbano -SEMOD.</w:t>
      </w:r>
      <w:r w:rsidR="00501E1E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501E1E" w:rsidRPr="00FC3FF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(Reforma </w:t>
      </w:r>
      <w:r w:rsidR="00FC3FFB" w:rsidRPr="00FC3FF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do prédio da Prefeitura)</w:t>
      </w:r>
    </w:p>
    <w:p w:rsidR="00206504" w:rsidRPr="00206504" w:rsidRDefault="00206504" w:rsidP="00206504">
      <w:pPr>
        <w:pStyle w:val="PargrafodaList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206504" w:rsidRPr="00FC3FFB" w:rsidRDefault="00206504" w:rsidP="0020650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206504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206504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83/2023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206504">
        <w:rPr>
          <w:rFonts w:ascii="Arial" w:eastAsia="Times New Roman" w:hAnsi="Arial" w:cs="Arial"/>
          <w:color w:val="000000"/>
          <w:lang w:eastAsia="pt-BR"/>
        </w:rPr>
        <w:t xml:space="preserve">de autoria do Poder Executivo Municipal, </w:t>
      </w:r>
      <w:r>
        <w:rPr>
          <w:rFonts w:ascii="Arial" w:eastAsia="Times New Roman" w:hAnsi="Arial" w:cs="Arial"/>
          <w:color w:val="000000"/>
          <w:lang w:eastAsia="pt-BR"/>
        </w:rPr>
        <w:t xml:space="preserve">que 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“</w:t>
      </w:r>
      <w:r w:rsidRPr="00FC3FFB">
        <w:rPr>
          <w:rFonts w:ascii="Arial" w:eastAsia="Times New Roman" w:hAnsi="Arial" w:cs="Arial"/>
          <w:color w:val="000000"/>
          <w:u w:val="single"/>
          <w:lang w:eastAsia="pt-BR"/>
        </w:rPr>
        <w:t>Abre Crédito Adicional Especial ao Orçamento Geral do Município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”</w:t>
      </w:r>
      <w:r w:rsidRPr="00206504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no valor de R$ 640.053,59 (seiscentos e quarenta mil, cinquenta e três reais e cinquenta e nove centavos), destinados a atender a Secretaria Municipal de Obras e Desenvolvimento Urbano </w:t>
      </w:r>
      <w:r w:rsidR="00FC3FFB" w:rsidRPr="00FC3FFB">
        <w:rPr>
          <w:rFonts w:ascii="Arial" w:eastAsia="Times New Roman" w:hAnsi="Arial" w:cs="Arial"/>
          <w:i/>
          <w:iCs/>
          <w:color w:val="000000"/>
          <w:lang w:eastAsia="pt-BR"/>
        </w:rPr>
        <w:t>–</w:t>
      </w:r>
      <w:r w:rsidRP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 SEMOD</w:t>
      </w:r>
      <w:r w:rsidR="00FC3FFB" w:rsidRP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referente ao Projeto de </w:t>
      </w:r>
      <w:r w:rsidRPr="00FC3FF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PAVIMENTAÇÃO ASFÁLTICA EM VIAS URBANAS NO MUNICÍPIO DE ESPIGÃO DO OESTE/RO,</w:t>
      </w:r>
      <w:r w:rsidRP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 provenientes de recursos do Contrato de Repasse n° 922494/2021/MDR/CAIXA.</w:t>
      </w:r>
      <w:r w:rsidR="00FC3FFB" w:rsidRP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FC3FFB" w:rsidRPr="00FC3FF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(Atender as ruas Carmelita</w:t>
      </w:r>
      <w:r w:rsidR="00AB176D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Almeida</w:t>
      </w:r>
      <w:r w:rsidR="00FC3FFB" w:rsidRPr="00FC3FF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, Marajó e Pedro Norberto no bairro Liberdade);</w:t>
      </w:r>
    </w:p>
    <w:p w:rsidR="00206504" w:rsidRPr="00206504" w:rsidRDefault="00206504" w:rsidP="00206504">
      <w:pPr>
        <w:pStyle w:val="PargrafodaList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206504" w:rsidRDefault="00206504" w:rsidP="0020650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206504">
        <w:rPr>
          <w:rFonts w:ascii="Arial" w:eastAsia="Times New Roman" w:hAnsi="Arial" w:cs="Arial"/>
          <w:color w:val="000000"/>
          <w:lang w:eastAsia="pt-BR"/>
        </w:rPr>
        <w:t>Discussão e Votação “única” do</w:t>
      </w:r>
      <w:r w:rsidRPr="00206504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84/2023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206504">
        <w:rPr>
          <w:rFonts w:ascii="Arial" w:eastAsia="Times New Roman" w:hAnsi="Arial" w:cs="Arial"/>
          <w:color w:val="000000"/>
          <w:lang w:eastAsia="pt-BR"/>
        </w:rPr>
        <w:t>de autoria do Poder Executivo Municipal, que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“</w:t>
      </w:r>
      <w:r w:rsidRPr="00FC3FFB">
        <w:rPr>
          <w:rFonts w:ascii="Arial" w:eastAsia="Times New Roman" w:hAnsi="Arial" w:cs="Arial"/>
          <w:color w:val="000000"/>
          <w:u w:val="single"/>
          <w:lang w:eastAsia="pt-BR"/>
        </w:rPr>
        <w:t>Abre Crédito Adicional Especial ao Orçamento Geral do Município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”</w:t>
      </w:r>
      <w:r w:rsidRPr="00FC3FFB">
        <w:rPr>
          <w:rFonts w:ascii="Arial" w:eastAsia="Times New Roman" w:hAnsi="Arial" w:cs="Arial"/>
          <w:color w:val="000000"/>
          <w:lang w:eastAsia="pt-BR"/>
        </w:rPr>
        <w:t>,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 no valor de R$ 510.305,40 (quinhentos e dez mil, trezentos e cinco reais e quarenta centavos), destinados a atender a Secretaria Municipal de Obras e Desenvolvimento Urbano SEMOD, proveniente de recursos do Convênio nº 056/2022/PGE/DER-RO - Pavimentação Asfáltica em Vias Urbanas </w:t>
      </w:r>
      <w:r w:rsidRPr="00206504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Tchau Poeira.</w:t>
      </w:r>
      <w:r w:rsidR="00FC3FF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(Pavimentação/extensão da rua Alagoas);</w:t>
      </w:r>
    </w:p>
    <w:p w:rsidR="00AA40FC" w:rsidRPr="00AA40FC" w:rsidRDefault="00AA40FC" w:rsidP="00AA40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206504" w:rsidRPr="00206504" w:rsidRDefault="00206504" w:rsidP="00206504">
      <w:pPr>
        <w:pStyle w:val="PargrafodaLista"/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</w:p>
    <w:p w:rsidR="00206504" w:rsidRPr="00206504" w:rsidRDefault="00206504" w:rsidP="0020650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206504">
        <w:rPr>
          <w:rFonts w:ascii="Arial" w:eastAsia="Times New Roman" w:hAnsi="Arial" w:cs="Arial"/>
          <w:color w:val="000000"/>
          <w:lang w:eastAsia="pt-BR"/>
        </w:rPr>
        <w:lastRenderedPageBreak/>
        <w:t>Discussão e Votação “única” do</w:t>
      </w:r>
      <w:r w:rsidRPr="00206504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Projeto de Lei n° 8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206504">
        <w:rPr>
          <w:rFonts w:ascii="Arial" w:eastAsia="Times New Roman" w:hAnsi="Arial" w:cs="Arial"/>
          <w:b/>
          <w:bCs/>
          <w:color w:val="000000"/>
          <w:lang w:eastAsia="pt-BR"/>
        </w:rPr>
        <w:t>/2023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Pr="00206504">
        <w:rPr>
          <w:rFonts w:ascii="Arial" w:eastAsia="Times New Roman" w:hAnsi="Arial" w:cs="Arial"/>
          <w:color w:val="000000"/>
          <w:lang w:eastAsia="pt-BR"/>
        </w:rPr>
        <w:t xml:space="preserve">de autoria do Poder Executivo Municipal, </w:t>
      </w:r>
      <w:r w:rsidRPr="00FC3FFB">
        <w:rPr>
          <w:rFonts w:ascii="Arial" w:eastAsia="Times New Roman" w:hAnsi="Arial" w:cs="Arial"/>
          <w:color w:val="000000"/>
          <w:lang w:eastAsia="pt-BR"/>
        </w:rPr>
        <w:t xml:space="preserve">que 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“</w:t>
      </w:r>
      <w:r w:rsidRPr="00FC3FFB">
        <w:rPr>
          <w:rFonts w:ascii="Arial" w:eastAsia="Times New Roman" w:hAnsi="Arial" w:cs="Arial"/>
          <w:color w:val="000000"/>
          <w:u w:val="single"/>
          <w:lang w:eastAsia="pt-BR"/>
        </w:rPr>
        <w:t>Abre Crédito Adicional Especial ao Orçamento Geral do Município</w:t>
      </w:r>
      <w:r w:rsidR="00FC3FFB" w:rsidRPr="00FC3FFB">
        <w:rPr>
          <w:rFonts w:ascii="Arial" w:eastAsia="Times New Roman" w:hAnsi="Arial" w:cs="Arial"/>
          <w:color w:val="000000"/>
          <w:u w:val="single"/>
          <w:lang w:eastAsia="pt-BR"/>
        </w:rPr>
        <w:t>”</w:t>
      </w:r>
      <w:r w:rsidRPr="00FC3FFB">
        <w:rPr>
          <w:rFonts w:ascii="Arial" w:eastAsia="Times New Roman" w:hAnsi="Arial" w:cs="Arial"/>
          <w:color w:val="000000"/>
          <w:lang w:eastAsia="pt-BR"/>
        </w:rPr>
        <w:t>,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 xml:space="preserve"> no valor de R$ 562.647,54 (quinhentos e sessenta e dois mil, seiscentos e quarenta e sete reais e cinquenta e quatro centavos), destinados a atender a Secretaria Municipal de Saúde </w:t>
      </w:r>
      <w:r w:rsidR="00FC3FFB">
        <w:rPr>
          <w:rFonts w:ascii="Arial" w:eastAsia="Times New Roman" w:hAnsi="Arial" w:cs="Arial"/>
          <w:i/>
          <w:iCs/>
          <w:color w:val="000000"/>
          <w:lang w:eastAsia="pt-BR"/>
        </w:rPr>
        <w:t>–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Pr="00206504">
        <w:rPr>
          <w:rFonts w:ascii="Arial" w:eastAsia="Times New Roman" w:hAnsi="Arial" w:cs="Arial"/>
          <w:i/>
          <w:iCs/>
          <w:color w:val="000000"/>
          <w:lang w:eastAsia="pt-BR"/>
        </w:rPr>
        <w:t>SEMSA</w:t>
      </w:r>
      <w:r w:rsidR="00FC3FFB">
        <w:rPr>
          <w:rFonts w:ascii="Arial" w:eastAsia="Times New Roman" w:hAnsi="Arial" w:cs="Arial"/>
          <w:i/>
          <w:iCs/>
          <w:color w:val="000000"/>
          <w:lang w:eastAsia="pt-BR"/>
        </w:rPr>
        <w:t xml:space="preserve">U </w:t>
      </w:r>
      <w:r w:rsidR="00FC3FFB" w:rsidRPr="00FC3FFB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(Reforma do Hospital Público).</w:t>
      </w:r>
    </w:p>
    <w:p w:rsidR="00206504" w:rsidRPr="00370D97" w:rsidRDefault="00206504" w:rsidP="0020650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</w:p>
    <w:p w:rsidR="00206504" w:rsidRPr="00370D97" w:rsidRDefault="00206504" w:rsidP="00206504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 </w:t>
      </w:r>
      <w:r w:rsidRPr="00370D97">
        <w:rPr>
          <w:rFonts w:ascii="Arial" w:eastAsia="Times New Roman" w:hAnsi="Arial" w:cs="Arial"/>
          <w:lang w:eastAsia="pt-BR"/>
        </w:rPr>
        <w:t xml:space="preserve">Palácio Romeu Francisco </w:t>
      </w:r>
      <w:proofErr w:type="spellStart"/>
      <w:r w:rsidRPr="00370D97">
        <w:rPr>
          <w:rFonts w:ascii="Arial" w:eastAsia="Times New Roman" w:hAnsi="Arial" w:cs="Arial"/>
          <w:lang w:eastAsia="pt-BR"/>
        </w:rPr>
        <w:t>Melhorança</w:t>
      </w:r>
      <w:proofErr w:type="spellEnd"/>
      <w:r w:rsidRPr="00370D97">
        <w:rPr>
          <w:rFonts w:ascii="Arial" w:eastAsia="Times New Roman" w:hAnsi="Arial" w:cs="Arial"/>
          <w:lang w:eastAsia="pt-BR"/>
        </w:rPr>
        <w:t xml:space="preserve">, Espigão do Oeste/RO, </w:t>
      </w:r>
      <w:r w:rsidR="00FC3FFB">
        <w:rPr>
          <w:rFonts w:ascii="Arial" w:eastAsia="Times New Roman" w:hAnsi="Arial" w:cs="Arial"/>
          <w:lang w:eastAsia="pt-BR"/>
        </w:rPr>
        <w:t>31</w:t>
      </w:r>
      <w:r w:rsidRPr="00370D97">
        <w:rPr>
          <w:rFonts w:ascii="Arial" w:eastAsia="Times New Roman" w:hAnsi="Arial" w:cs="Arial"/>
          <w:lang w:eastAsia="pt-BR"/>
        </w:rPr>
        <w:t xml:space="preserve"> de</w:t>
      </w:r>
      <w:r>
        <w:rPr>
          <w:rFonts w:ascii="Arial" w:eastAsia="Times New Roman" w:hAnsi="Arial" w:cs="Arial"/>
          <w:lang w:eastAsia="pt-BR"/>
        </w:rPr>
        <w:t xml:space="preserve"> </w:t>
      </w:r>
      <w:r w:rsidR="00FC3FFB">
        <w:rPr>
          <w:rFonts w:ascii="Arial" w:eastAsia="Times New Roman" w:hAnsi="Arial" w:cs="Arial"/>
          <w:lang w:eastAsia="pt-BR"/>
        </w:rPr>
        <w:t>maio</w:t>
      </w:r>
      <w:r w:rsidRPr="00370D97">
        <w:rPr>
          <w:rFonts w:ascii="Arial" w:eastAsia="Times New Roman" w:hAnsi="Arial" w:cs="Arial"/>
          <w:lang w:eastAsia="pt-BR"/>
        </w:rPr>
        <w:t xml:space="preserve"> de 2023.</w:t>
      </w:r>
    </w:p>
    <w:p w:rsidR="00206504" w:rsidRDefault="00206504" w:rsidP="00206504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AA40FC" w:rsidRPr="00B0712D" w:rsidRDefault="00AA40FC" w:rsidP="00206504">
      <w:pPr>
        <w:shd w:val="clear" w:color="auto" w:fill="FFFFFF"/>
        <w:tabs>
          <w:tab w:val="left" w:pos="851"/>
        </w:tabs>
        <w:spacing w:before="100" w:beforeAutospacing="1" w:after="100" w:afterAutospacing="1" w:line="240" w:lineRule="auto"/>
        <w:ind w:left="993" w:hanging="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6504" w:rsidRDefault="00206504" w:rsidP="00206504">
      <w:pPr>
        <w:spacing w:after="0" w:line="276" w:lineRule="auto"/>
        <w:ind w:left="993" w:hanging="567"/>
        <w:jc w:val="center"/>
        <w:rPr>
          <w:rFonts w:ascii="Arial" w:hAnsi="Arial" w:cs="Arial"/>
          <w:b/>
          <w:i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</w:rPr>
        <w:t>Delker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Klemes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Miranda Nobre</w:t>
      </w:r>
    </w:p>
    <w:p w:rsidR="00206504" w:rsidRDefault="00206504" w:rsidP="00206504">
      <w:pPr>
        <w:spacing w:after="200" w:line="276" w:lineRule="auto"/>
        <w:ind w:left="993" w:hanging="567"/>
        <w:jc w:val="center"/>
      </w:pPr>
      <w:r>
        <w:rPr>
          <w:rFonts w:ascii="Arial" w:hAnsi="Arial" w:cs="Arial"/>
          <w:b/>
          <w:i/>
          <w:sz w:val="24"/>
          <w:szCs w:val="24"/>
        </w:rPr>
        <w:t>Presidente da CMEO</w:t>
      </w:r>
    </w:p>
    <w:p w:rsidR="00206504" w:rsidRDefault="00206504" w:rsidP="00206504">
      <w:pPr>
        <w:ind w:left="993" w:hanging="567"/>
      </w:pPr>
    </w:p>
    <w:p w:rsidR="00206504" w:rsidRDefault="00206504" w:rsidP="00206504">
      <w:pPr>
        <w:ind w:left="993" w:hanging="567"/>
      </w:pPr>
    </w:p>
    <w:p w:rsidR="00206504" w:rsidRDefault="00206504" w:rsidP="00206504"/>
    <w:bookmarkEnd w:id="0"/>
    <w:bookmarkEnd w:id="1"/>
    <w:p w:rsidR="00206504" w:rsidRPr="00873BAF" w:rsidRDefault="00206504" w:rsidP="00206504">
      <w:pPr>
        <w:pStyle w:val="PargrafodaLista"/>
        <w:rPr>
          <w:rFonts w:ascii="Arial" w:eastAsia="Times New Roman" w:hAnsi="Arial" w:cs="Arial"/>
          <w:color w:val="000000"/>
          <w:lang w:eastAsia="pt-BR"/>
        </w:rPr>
      </w:pPr>
    </w:p>
    <w:p w:rsidR="00206504" w:rsidRDefault="00206504" w:rsidP="00206504"/>
    <w:p w:rsidR="009D28E1" w:rsidRDefault="009D28E1"/>
    <w:sectPr w:rsidR="009D28E1" w:rsidSect="00AD780C">
      <w:headerReference w:type="default" r:id="rId7"/>
      <w:pgSz w:w="11906" w:h="16838"/>
      <w:pgMar w:top="284" w:right="1133" w:bottom="0" w:left="1701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139B" w:rsidRDefault="00B5139B">
      <w:pPr>
        <w:spacing w:after="0" w:line="240" w:lineRule="auto"/>
      </w:pPr>
      <w:r>
        <w:separator/>
      </w:r>
    </w:p>
  </w:endnote>
  <w:endnote w:type="continuationSeparator" w:id="0">
    <w:p w:rsidR="00B5139B" w:rsidRDefault="00B51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139B" w:rsidRDefault="00B5139B">
      <w:pPr>
        <w:spacing w:after="0" w:line="240" w:lineRule="auto"/>
      </w:pPr>
      <w:r>
        <w:separator/>
      </w:r>
    </w:p>
  </w:footnote>
  <w:footnote w:type="continuationSeparator" w:id="0">
    <w:p w:rsidR="00B5139B" w:rsidRDefault="00B51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780C" w:rsidRPr="003A117D" w:rsidRDefault="00000000" w:rsidP="003A117D">
    <w:pPr>
      <w:rPr>
        <w:rFonts w:ascii="Arial" w:hAnsi="Arial" w:cs="Arial"/>
      </w:rPr>
    </w:pPr>
    <w:r w:rsidRPr="00746CA1">
      <w:rPr>
        <w:noProof/>
      </w:rPr>
      <w:drawing>
        <wp:inline distT="0" distB="0" distL="0" distR="0" wp14:anchorId="3F65513C" wp14:editId="2CEA3055">
          <wp:extent cx="5738375" cy="828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850" cy="8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883"/>
    <w:multiLevelType w:val="hybridMultilevel"/>
    <w:tmpl w:val="2982D6DE"/>
    <w:lvl w:ilvl="0" w:tplc="AF141A8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65EF3"/>
    <w:multiLevelType w:val="hybridMultilevel"/>
    <w:tmpl w:val="972CF716"/>
    <w:lvl w:ilvl="0" w:tplc="60C6FC82">
      <w:start w:val="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87F0E"/>
    <w:multiLevelType w:val="hybridMultilevel"/>
    <w:tmpl w:val="77A208B4"/>
    <w:lvl w:ilvl="0" w:tplc="04160011">
      <w:start w:val="1"/>
      <w:numFmt w:val="decimal"/>
      <w:lvlText w:val="%1)"/>
      <w:lvlJc w:val="left"/>
      <w:pPr>
        <w:ind w:left="2629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68406">
    <w:abstractNumId w:val="1"/>
  </w:num>
  <w:num w:numId="2" w16cid:durableId="1393458964">
    <w:abstractNumId w:val="0"/>
  </w:num>
  <w:num w:numId="3" w16cid:durableId="192128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04"/>
    <w:rsid w:val="00206504"/>
    <w:rsid w:val="00331F93"/>
    <w:rsid w:val="00501E1E"/>
    <w:rsid w:val="009D28E1"/>
    <w:rsid w:val="00AA40FC"/>
    <w:rsid w:val="00AB176D"/>
    <w:rsid w:val="00B5139B"/>
    <w:rsid w:val="00FC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991C"/>
  <w15:chartTrackingRefBased/>
  <w15:docId w15:val="{4651CB33-CDD7-46DD-8498-2BAB79E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504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0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2023-05-26T18:08:00Z</cp:lastPrinted>
  <dcterms:created xsi:type="dcterms:W3CDTF">2023-05-26T17:59:00Z</dcterms:created>
  <dcterms:modified xsi:type="dcterms:W3CDTF">2023-05-31T15:36:00Z</dcterms:modified>
</cp:coreProperties>
</file>