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56C" w:rsidRPr="00D1205D" w:rsidRDefault="007E456C" w:rsidP="007E456C">
      <w:pPr>
        <w:shd w:val="clear" w:color="auto" w:fill="FFFFFF"/>
        <w:spacing w:before="100" w:beforeAutospacing="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 xml:space="preserve">PAUTA DA </w:t>
      </w:r>
      <w:r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>ª (</w:t>
      </w:r>
      <w:r>
        <w:rPr>
          <w:rFonts w:ascii="Arial" w:hAnsi="Arial" w:cs="Arial"/>
          <w:b/>
          <w:bCs/>
          <w:color w:val="000000"/>
          <w:sz w:val="24"/>
          <w:szCs w:val="24"/>
        </w:rPr>
        <w:t>NONA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 xml:space="preserve">) SESSÃO </w:t>
      </w:r>
      <w:r>
        <w:rPr>
          <w:rFonts w:ascii="Arial" w:hAnsi="Arial" w:cs="Arial"/>
          <w:b/>
          <w:bCs/>
          <w:color w:val="000000"/>
          <w:sz w:val="24"/>
          <w:szCs w:val="24"/>
        </w:rPr>
        <w:t>EXTRA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 xml:space="preserve">ORDINÁRIA DA 10ª LEGISLATURA (2021 - 2024) 2º BIÊNIO 2023/2024 - A REALIZAR-SE DIA </w:t>
      </w:r>
      <w:r w:rsidRPr="004826D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23</w:t>
      </w:r>
      <w:r w:rsidRPr="004826D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DE MAIO DE 2023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000000"/>
          <w:sz w:val="24"/>
          <w:szCs w:val="24"/>
        </w:rPr>
        <w:t>TERÇA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 xml:space="preserve">-FEIRA, ÀS </w:t>
      </w: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>H</w:t>
      </w:r>
      <w:r>
        <w:rPr>
          <w:rFonts w:ascii="Arial" w:hAnsi="Arial" w:cs="Arial"/>
          <w:b/>
          <w:bCs/>
          <w:color w:val="000000"/>
          <w:sz w:val="24"/>
          <w:szCs w:val="24"/>
        </w:rPr>
        <w:t>30MIN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9F1667">
        <w:rPr>
          <w:rFonts w:ascii="Arial" w:hAnsi="Arial" w:cs="Arial"/>
          <w:color w:val="000000"/>
          <w:sz w:val="24"/>
          <w:szCs w:val="24"/>
        </w:rPr>
        <w:t> </w:t>
      </w:r>
    </w:p>
    <w:p w:rsidR="004826DA" w:rsidRDefault="004826DA" w:rsidP="007E456C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7E456C" w:rsidRDefault="007E456C" w:rsidP="007E456C">
      <w:pPr>
        <w:spacing w:line="276" w:lineRule="auto"/>
        <w:ind w:left="1276"/>
        <w:rPr>
          <w:rFonts w:ascii="Arial" w:hAnsi="Arial" w:cs="Arial"/>
          <w:b/>
          <w:sz w:val="24"/>
          <w:szCs w:val="24"/>
          <w:u w:val="single"/>
        </w:rPr>
      </w:pPr>
      <w:r w:rsidRPr="00003315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7E456C" w:rsidRDefault="007E456C" w:rsidP="00633019">
      <w:pPr>
        <w:jc w:val="center"/>
        <w:rPr>
          <w:rFonts w:ascii="Arial" w:hAnsi="Arial" w:cs="Arial"/>
          <w:b/>
          <w:bCs/>
          <w:sz w:val="26"/>
          <w:szCs w:val="18"/>
        </w:rPr>
      </w:pPr>
      <w:r w:rsidRPr="00D1205D">
        <w:rPr>
          <w:rFonts w:ascii="Arial" w:hAnsi="Arial" w:cs="Arial"/>
          <w:b/>
          <w:bCs/>
          <w:sz w:val="26"/>
          <w:szCs w:val="18"/>
          <w:u w:val="single"/>
        </w:rPr>
        <w:t>MATERIAIS DA ORDEM DO DIA</w:t>
      </w:r>
      <w:r w:rsidRPr="00D1205D">
        <w:rPr>
          <w:rFonts w:ascii="Arial" w:hAnsi="Arial" w:cs="Arial"/>
          <w:b/>
          <w:bCs/>
          <w:sz w:val="26"/>
          <w:szCs w:val="18"/>
        </w:rPr>
        <w:t>:</w:t>
      </w:r>
    </w:p>
    <w:p w:rsidR="00633019" w:rsidRPr="00633019" w:rsidRDefault="00633019" w:rsidP="00633019">
      <w:pPr>
        <w:jc w:val="center"/>
        <w:rPr>
          <w:rFonts w:ascii="Arial" w:hAnsi="Arial" w:cs="Arial"/>
          <w:b/>
          <w:bCs/>
          <w:sz w:val="26"/>
          <w:szCs w:val="18"/>
        </w:rPr>
      </w:pPr>
    </w:p>
    <w:p w:rsidR="007E456C" w:rsidRPr="00357D1B" w:rsidRDefault="007E456C" w:rsidP="00633019">
      <w:pPr>
        <w:shd w:val="clear" w:color="auto" w:fill="FFFFFF"/>
        <w:ind w:left="851" w:hanging="283"/>
        <w:rPr>
          <w:rFonts w:ascii="Arial" w:hAnsi="Arial" w:cs="Arial"/>
          <w:color w:val="000000"/>
          <w:sz w:val="22"/>
          <w:szCs w:val="22"/>
        </w:rPr>
      </w:pPr>
      <w:r w:rsidRPr="007E456C">
        <w:rPr>
          <w:rFonts w:ascii="Arial" w:hAnsi="Arial" w:cs="Arial"/>
          <w:color w:val="000000"/>
        </w:rPr>
        <w:t> </w:t>
      </w:r>
    </w:p>
    <w:p w:rsidR="007E456C" w:rsidRPr="00357D1B" w:rsidRDefault="007E456C" w:rsidP="00633019">
      <w:pPr>
        <w:pStyle w:val="PargrafodaLista"/>
        <w:numPr>
          <w:ilvl w:val="0"/>
          <w:numId w:val="4"/>
        </w:numPr>
        <w:shd w:val="clear" w:color="auto" w:fill="FFFFFF"/>
        <w:spacing w:line="240" w:lineRule="auto"/>
        <w:ind w:left="851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357D1B">
        <w:rPr>
          <w:rFonts w:ascii="Arial" w:hAnsi="Arial" w:cs="Arial"/>
          <w:color w:val="000000"/>
        </w:rPr>
        <w:t>Discussão e Votação do </w:t>
      </w:r>
      <w:r w:rsidRPr="00357D1B">
        <w:rPr>
          <w:rFonts w:ascii="Arial" w:hAnsi="Arial" w:cs="Arial"/>
          <w:b/>
          <w:bCs/>
          <w:color w:val="000000"/>
        </w:rPr>
        <w:t>Requerimento de Urgência nº 1</w:t>
      </w:r>
      <w:r w:rsidRPr="00357D1B">
        <w:rPr>
          <w:rFonts w:ascii="Arial" w:hAnsi="Arial" w:cs="Arial"/>
          <w:b/>
          <w:bCs/>
          <w:color w:val="000000"/>
        </w:rPr>
        <w:t>6</w:t>
      </w:r>
      <w:r w:rsidRPr="00357D1B">
        <w:rPr>
          <w:rFonts w:ascii="Arial" w:hAnsi="Arial" w:cs="Arial"/>
          <w:b/>
          <w:bCs/>
          <w:color w:val="000000"/>
        </w:rPr>
        <w:t>/2023</w:t>
      </w:r>
      <w:r w:rsidRPr="00357D1B">
        <w:rPr>
          <w:rFonts w:ascii="Arial" w:hAnsi="Arial" w:cs="Arial"/>
          <w:color w:val="000000"/>
        </w:rPr>
        <w:t>, de autoria dos vereadores</w:t>
      </w:r>
      <w:r w:rsidRPr="00357D1B">
        <w:rPr>
          <w:rFonts w:ascii="Arial" w:hAnsi="Arial" w:cs="Arial"/>
          <w:i/>
          <w:iCs/>
          <w:color w:val="000000"/>
        </w:rPr>
        <w:t>, que “Solicita Urgência Especial para deliberação em discussão e votação única dos</w:t>
      </w:r>
      <w:r w:rsidRPr="00357D1B">
        <w:rPr>
          <w:rFonts w:ascii="Arial" w:hAnsi="Arial" w:cs="Arial"/>
          <w:b/>
          <w:bCs/>
          <w:i/>
          <w:iCs/>
          <w:color w:val="000000"/>
        </w:rPr>
        <w:t> </w:t>
      </w:r>
      <w:r w:rsidRPr="00357D1B">
        <w:rPr>
          <w:rFonts w:ascii="Arial" w:hAnsi="Arial" w:cs="Arial"/>
          <w:b/>
          <w:bCs/>
          <w:i/>
          <w:iCs/>
          <w:color w:val="000000"/>
          <w:u w:val="single"/>
        </w:rPr>
        <w:t xml:space="preserve">Projetos de Leis </w:t>
      </w:r>
      <w:proofErr w:type="spellStart"/>
      <w:r w:rsidRPr="00357D1B">
        <w:rPr>
          <w:rFonts w:ascii="Arial" w:hAnsi="Arial" w:cs="Arial"/>
          <w:b/>
          <w:bCs/>
          <w:i/>
          <w:iCs/>
          <w:color w:val="000000"/>
          <w:u w:val="single"/>
        </w:rPr>
        <w:t>nºs</w:t>
      </w:r>
      <w:proofErr w:type="spellEnd"/>
      <w:r w:rsidRPr="00357D1B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r w:rsidRPr="00357D1B">
        <w:rPr>
          <w:rFonts w:ascii="Arial" w:hAnsi="Arial" w:cs="Arial"/>
          <w:b/>
          <w:bCs/>
          <w:i/>
          <w:iCs/>
          <w:color w:val="000000"/>
          <w:u w:val="single"/>
        </w:rPr>
        <w:t>74, 75, 76, 78 e 79</w:t>
      </w:r>
      <w:r w:rsidRPr="00357D1B">
        <w:rPr>
          <w:rFonts w:ascii="Arial" w:hAnsi="Arial" w:cs="Arial"/>
          <w:b/>
          <w:bCs/>
          <w:i/>
          <w:iCs/>
          <w:color w:val="000000"/>
          <w:u w:val="single"/>
        </w:rPr>
        <w:t>/2023”</w:t>
      </w:r>
      <w:r w:rsidRPr="00357D1B">
        <w:rPr>
          <w:rFonts w:ascii="Arial" w:hAnsi="Arial" w:cs="Arial"/>
          <w:b/>
          <w:bCs/>
          <w:i/>
          <w:iCs/>
          <w:color w:val="000000"/>
        </w:rPr>
        <w:t>.</w:t>
      </w:r>
    </w:p>
    <w:p w:rsidR="00357D1B" w:rsidRPr="00357D1B" w:rsidRDefault="00357D1B" w:rsidP="00357D1B">
      <w:pPr>
        <w:pStyle w:val="PargrafodaLista"/>
        <w:shd w:val="clear" w:color="auto" w:fill="FFFFFF"/>
        <w:ind w:left="851"/>
        <w:jc w:val="both"/>
        <w:rPr>
          <w:rFonts w:ascii="Arial" w:hAnsi="Arial" w:cs="Arial"/>
          <w:color w:val="000000"/>
        </w:rPr>
      </w:pPr>
    </w:p>
    <w:p w:rsidR="007E456C" w:rsidRPr="00357D1B" w:rsidRDefault="00357D1B" w:rsidP="00357D1B">
      <w:pPr>
        <w:pStyle w:val="PargrafodaLista"/>
        <w:numPr>
          <w:ilvl w:val="0"/>
          <w:numId w:val="4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  <w:r w:rsidRPr="00357D1B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="007E456C" w:rsidRPr="00357D1B">
        <w:rPr>
          <w:rFonts w:ascii="Arial" w:hAnsi="Arial" w:cs="Arial"/>
          <w:b/>
          <w:bCs/>
          <w:u w:val="single"/>
        </w:rPr>
        <w:t>Projeto de Lei n° 74/2023</w:t>
      </w:r>
      <w:r w:rsidR="007E456C" w:rsidRPr="00357D1B">
        <w:rPr>
          <w:rFonts w:ascii="Arial" w:hAnsi="Arial" w:cs="Arial"/>
        </w:rPr>
        <w:t>, de autoria do Poder Executivo Municipal</w:t>
      </w:r>
      <w:r w:rsidR="007E456C" w:rsidRPr="00357D1B">
        <w:rPr>
          <w:rFonts w:ascii="Arial" w:hAnsi="Arial" w:cs="Arial"/>
          <w:i/>
        </w:rPr>
        <w:t xml:space="preserve">, </w:t>
      </w:r>
      <w:r w:rsidR="007E456C" w:rsidRPr="00357D1B">
        <w:rPr>
          <w:rFonts w:ascii="Arial" w:hAnsi="Arial" w:cs="Arial"/>
          <w:iCs/>
        </w:rPr>
        <w:t xml:space="preserve">que </w:t>
      </w:r>
      <w:r w:rsidR="007E456C" w:rsidRPr="00357D1B">
        <w:rPr>
          <w:rFonts w:ascii="Arial" w:hAnsi="Arial" w:cs="Arial"/>
          <w:iCs/>
          <w:u w:val="single"/>
        </w:rPr>
        <w:t>“</w:t>
      </w:r>
      <w:bookmarkStart w:id="0" w:name="_Hlk109297668"/>
      <w:r w:rsidR="007E456C" w:rsidRPr="00357D1B">
        <w:rPr>
          <w:rFonts w:ascii="Arial" w:hAnsi="Arial" w:cs="Arial"/>
          <w:iCs/>
          <w:u w:val="single"/>
        </w:rPr>
        <w:t>Abre Crédito Adicional Especial ao Orçamento Geral do Município”</w:t>
      </w:r>
      <w:r w:rsidR="007E456C" w:rsidRPr="00357D1B">
        <w:rPr>
          <w:rFonts w:ascii="Arial" w:hAnsi="Arial" w:cs="Arial"/>
          <w:iCs/>
        </w:rPr>
        <w:t xml:space="preserve">, por Superávit financeiro e Anulação Parcial de Dotação, no valor de R$ 178.210,36 (cento e setenta e oito mil duzentos e dez reais e trinta e seis centavos), destinados a atender a Secretaria Municipal de Obras e Desenvolvimento Urbano - </w:t>
      </w:r>
      <w:r w:rsidR="007E456C" w:rsidRPr="00357D1B">
        <w:rPr>
          <w:rFonts w:ascii="Arial" w:hAnsi="Arial" w:cs="Arial"/>
          <w:b/>
          <w:bCs/>
          <w:iCs/>
        </w:rPr>
        <w:t>SEMOD</w:t>
      </w:r>
      <w:r w:rsidR="007E456C" w:rsidRPr="00357D1B">
        <w:rPr>
          <w:rFonts w:ascii="Arial" w:hAnsi="Arial" w:cs="Arial"/>
          <w:iCs/>
        </w:rPr>
        <w:t>, em suas ações.</w:t>
      </w:r>
    </w:p>
    <w:p w:rsidR="007E456C" w:rsidRPr="00357D1B" w:rsidRDefault="007E456C" w:rsidP="00357D1B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</w:p>
    <w:p w:rsidR="007E456C" w:rsidRPr="00357D1B" w:rsidRDefault="00357D1B" w:rsidP="00357D1B">
      <w:pPr>
        <w:pStyle w:val="PargrafodaList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Arial" w:hAnsi="Arial" w:cs="Arial"/>
          <w:i/>
          <w:iCs/>
        </w:rPr>
      </w:pPr>
      <w:r w:rsidRPr="00357D1B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="007E456C" w:rsidRPr="00357D1B">
        <w:rPr>
          <w:rFonts w:ascii="Arial" w:hAnsi="Arial" w:cs="Arial"/>
          <w:b/>
          <w:bCs/>
          <w:u w:val="single"/>
        </w:rPr>
        <w:t>Projeto de Lei n° 75/2023</w:t>
      </w:r>
      <w:r w:rsidR="007E456C" w:rsidRPr="00357D1B">
        <w:rPr>
          <w:rFonts w:ascii="Arial" w:hAnsi="Arial" w:cs="Arial"/>
        </w:rPr>
        <w:t>, de autoria do Poder Executivo Municipal</w:t>
      </w:r>
      <w:r w:rsidR="007E456C" w:rsidRPr="00357D1B">
        <w:rPr>
          <w:rFonts w:ascii="Arial" w:hAnsi="Arial" w:cs="Arial"/>
          <w:i/>
        </w:rPr>
        <w:t xml:space="preserve">, </w:t>
      </w:r>
      <w:r w:rsidR="007E456C" w:rsidRPr="00357D1B">
        <w:rPr>
          <w:rFonts w:ascii="Arial" w:hAnsi="Arial" w:cs="Arial"/>
          <w:iCs/>
          <w:u w:val="single"/>
        </w:rPr>
        <w:t>que “Abre Crédito Adicional Especial ao Orçamento Geral do Município”</w:t>
      </w:r>
      <w:r w:rsidR="007E456C" w:rsidRPr="00357D1B">
        <w:rPr>
          <w:rFonts w:ascii="Arial" w:hAnsi="Arial" w:cs="Arial"/>
          <w:iCs/>
        </w:rPr>
        <w:t xml:space="preserve"> no valor de R$ 460.344,89 (quatrocentos e sessenta mil, trezentos e trinta e quatro reais e oitenta e nove centavos), destinados a atender a Secretaria Municipal de Agricultura e Desenvolvimento Rural - </w:t>
      </w:r>
      <w:r w:rsidR="007E456C" w:rsidRPr="00357D1B">
        <w:rPr>
          <w:rFonts w:ascii="Arial" w:hAnsi="Arial" w:cs="Arial"/>
          <w:b/>
          <w:bCs/>
          <w:iCs/>
        </w:rPr>
        <w:t>SEMADER</w:t>
      </w:r>
      <w:r w:rsidR="007E456C" w:rsidRPr="00357D1B">
        <w:rPr>
          <w:rFonts w:ascii="Arial" w:hAnsi="Arial" w:cs="Arial"/>
          <w:iCs/>
        </w:rPr>
        <w:t>, provenientes de recursos do CONVÊNIO N° 198/2021/PJ/DER-RO, firmado entre o Governo do Estado de Rondônia por intermédio do Departamento Estadual de Estradas de Rodagem e Transportes/DER-RO e o Município de Espigão do Oeste;</w:t>
      </w:r>
    </w:p>
    <w:p w:rsidR="007E456C" w:rsidRPr="00357D1B" w:rsidRDefault="007E456C" w:rsidP="00357D1B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</w:p>
    <w:p w:rsidR="007E456C" w:rsidRPr="00357D1B" w:rsidRDefault="00357D1B" w:rsidP="00357D1B">
      <w:pPr>
        <w:pStyle w:val="PargrafodaList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i/>
          <w:iCs/>
        </w:rPr>
      </w:pPr>
      <w:r w:rsidRPr="00357D1B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="007E456C" w:rsidRPr="00357D1B">
        <w:rPr>
          <w:rFonts w:ascii="Arial" w:hAnsi="Arial" w:cs="Arial"/>
          <w:b/>
          <w:bCs/>
          <w:u w:val="single"/>
        </w:rPr>
        <w:t>Projeto de Lei n° 76/2023</w:t>
      </w:r>
      <w:r w:rsidR="007E456C" w:rsidRPr="00357D1B">
        <w:rPr>
          <w:rFonts w:ascii="Arial" w:hAnsi="Arial" w:cs="Arial"/>
        </w:rPr>
        <w:t>, de autoria do Poder Executivo Municipal</w:t>
      </w:r>
      <w:r w:rsidR="007E456C" w:rsidRPr="00357D1B">
        <w:rPr>
          <w:rFonts w:ascii="Arial" w:hAnsi="Arial" w:cs="Arial"/>
          <w:i/>
        </w:rPr>
        <w:t xml:space="preserve">, </w:t>
      </w:r>
      <w:r w:rsidR="007E456C" w:rsidRPr="00357D1B">
        <w:rPr>
          <w:rFonts w:ascii="Arial" w:hAnsi="Arial" w:cs="Arial"/>
          <w:iCs/>
        </w:rPr>
        <w:t xml:space="preserve">que </w:t>
      </w:r>
      <w:r w:rsidR="007E456C" w:rsidRPr="00357D1B">
        <w:rPr>
          <w:rFonts w:ascii="Arial" w:hAnsi="Arial" w:cs="Arial"/>
          <w:iCs/>
          <w:u w:val="single"/>
        </w:rPr>
        <w:t>“Abre Crédito Adicional Suplementar ao Orçamento Geral do Município”</w:t>
      </w:r>
      <w:r w:rsidR="007E456C" w:rsidRPr="00357D1B">
        <w:rPr>
          <w:rFonts w:ascii="Arial" w:hAnsi="Arial" w:cs="Arial"/>
          <w:iCs/>
        </w:rPr>
        <w:t xml:space="preserve">, por Superávit financeiro, no valor de R$ 125.718,25 (cento e vinte e cinco mil setecentos e dezoito reais e vinte e cinco centavos), destinados a atender a Secretaria Municipal de Obras e Desenvolvimento Urbano - </w:t>
      </w:r>
      <w:r w:rsidR="007E456C" w:rsidRPr="00357D1B">
        <w:rPr>
          <w:rFonts w:ascii="Arial" w:hAnsi="Arial" w:cs="Arial"/>
          <w:b/>
          <w:bCs/>
          <w:iCs/>
        </w:rPr>
        <w:t>SEMOD</w:t>
      </w:r>
      <w:r w:rsidR="007E456C" w:rsidRPr="00357D1B">
        <w:rPr>
          <w:rFonts w:ascii="Arial" w:hAnsi="Arial" w:cs="Arial"/>
          <w:iCs/>
        </w:rPr>
        <w:t>, em suas ações.</w:t>
      </w:r>
    </w:p>
    <w:p w:rsidR="007E456C" w:rsidRPr="00357D1B" w:rsidRDefault="007E456C" w:rsidP="00357D1B">
      <w:pPr>
        <w:pStyle w:val="PargrafodaLista"/>
        <w:ind w:left="851"/>
        <w:rPr>
          <w:rFonts w:ascii="Arial" w:hAnsi="Arial" w:cs="Arial"/>
          <w:i/>
          <w:iCs/>
        </w:rPr>
      </w:pPr>
    </w:p>
    <w:p w:rsidR="007E456C" w:rsidRPr="00357D1B" w:rsidRDefault="00357D1B" w:rsidP="00357D1B">
      <w:pPr>
        <w:pStyle w:val="PargrafodaList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i/>
          <w:iCs/>
        </w:rPr>
      </w:pPr>
      <w:r w:rsidRPr="00357D1B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="007E456C" w:rsidRPr="00357D1B">
        <w:rPr>
          <w:rFonts w:ascii="Arial" w:hAnsi="Arial" w:cs="Arial"/>
          <w:b/>
          <w:bCs/>
          <w:u w:val="single"/>
        </w:rPr>
        <w:t>Projeto de Lei n° 78/2023</w:t>
      </w:r>
      <w:r w:rsidR="007E456C" w:rsidRPr="00357D1B">
        <w:rPr>
          <w:rFonts w:ascii="Arial" w:hAnsi="Arial" w:cs="Arial"/>
        </w:rPr>
        <w:t>, de autoria do Poder Executivo Municipal</w:t>
      </w:r>
      <w:r w:rsidR="007E456C" w:rsidRPr="00357D1B">
        <w:rPr>
          <w:rFonts w:ascii="Arial" w:hAnsi="Arial" w:cs="Arial"/>
          <w:i/>
        </w:rPr>
        <w:t xml:space="preserve">, </w:t>
      </w:r>
      <w:r w:rsidR="007E456C" w:rsidRPr="00357D1B">
        <w:rPr>
          <w:rFonts w:ascii="Arial" w:hAnsi="Arial" w:cs="Arial"/>
          <w:iCs/>
        </w:rPr>
        <w:t>que “</w:t>
      </w:r>
      <w:r w:rsidR="007E456C" w:rsidRPr="00357D1B">
        <w:rPr>
          <w:rFonts w:ascii="Arial" w:hAnsi="Arial" w:cs="Arial"/>
          <w:iCs/>
          <w:u w:val="single"/>
        </w:rPr>
        <w:t>Abre Crédito Adicional Especial ao Orçamento Geral do Município”</w:t>
      </w:r>
      <w:r w:rsidR="007E456C" w:rsidRPr="00357D1B">
        <w:rPr>
          <w:rFonts w:ascii="Arial" w:hAnsi="Arial" w:cs="Arial"/>
          <w:iCs/>
        </w:rPr>
        <w:t xml:space="preserve">, no valor de R$ 1.791.622,71 (um milhão setecentos e noventa e um mil seiscentos e vinte e dois reais e setenta e um centavos), destinados a atender a Secretaria Municipal de Agricultura e Desenvolvimento Rural - </w:t>
      </w:r>
      <w:r w:rsidR="007E456C" w:rsidRPr="00357D1B">
        <w:rPr>
          <w:rFonts w:ascii="Arial" w:hAnsi="Arial" w:cs="Arial"/>
          <w:b/>
          <w:bCs/>
          <w:iCs/>
        </w:rPr>
        <w:t>SEMADER</w:t>
      </w:r>
      <w:r w:rsidR="007E456C" w:rsidRPr="00357D1B">
        <w:rPr>
          <w:rFonts w:ascii="Arial" w:hAnsi="Arial" w:cs="Arial"/>
          <w:iCs/>
        </w:rPr>
        <w:t xml:space="preserve"> em suas ações.</w:t>
      </w:r>
    </w:p>
    <w:p w:rsidR="007E456C" w:rsidRPr="00357D1B" w:rsidRDefault="007E456C" w:rsidP="00357D1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i/>
          <w:iCs/>
          <w:sz w:val="22"/>
          <w:szCs w:val="22"/>
        </w:rPr>
      </w:pPr>
    </w:p>
    <w:p w:rsidR="007E456C" w:rsidRPr="00633019" w:rsidRDefault="00357D1B" w:rsidP="00633019">
      <w:pPr>
        <w:pStyle w:val="PargrafodaList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/>
          <w:bCs/>
          <w:u w:val="single"/>
        </w:rPr>
      </w:pPr>
      <w:r w:rsidRPr="00357D1B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="007E456C" w:rsidRPr="00357D1B">
        <w:rPr>
          <w:rFonts w:ascii="Arial" w:hAnsi="Arial" w:cs="Arial"/>
          <w:b/>
          <w:bCs/>
          <w:u w:val="single"/>
        </w:rPr>
        <w:t>Projeto de Lei n° 79/2023</w:t>
      </w:r>
      <w:r w:rsidR="007E456C" w:rsidRPr="00357D1B">
        <w:rPr>
          <w:rFonts w:ascii="Arial" w:hAnsi="Arial" w:cs="Arial"/>
        </w:rPr>
        <w:t>, de autoria do Poder Executivo Municipal</w:t>
      </w:r>
      <w:r w:rsidR="007E456C" w:rsidRPr="00357D1B">
        <w:rPr>
          <w:rFonts w:ascii="Arial" w:hAnsi="Arial" w:cs="Arial"/>
          <w:i/>
        </w:rPr>
        <w:t xml:space="preserve">, </w:t>
      </w:r>
      <w:r w:rsidR="007E456C" w:rsidRPr="00357D1B">
        <w:rPr>
          <w:rFonts w:ascii="Arial" w:hAnsi="Arial" w:cs="Arial"/>
          <w:iCs/>
        </w:rPr>
        <w:t>que “</w:t>
      </w:r>
      <w:r w:rsidR="007E456C" w:rsidRPr="00357D1B">
        <w:rPr>
          <w:rFonts w:ascii="Arial" w:hAnsi="Arial" w:cs="Arial"/>
          <w:iCs/>
          <w:u w:val="single"/>
        </w:rPr>
        <w:t>Abre Crédito Adicional Suplementar ao Orçamento Geral do Município”</w:t>
      </w:r>
      <w:r w:rsidR="007E456C" w:rsidRPr="00357D1B">
        <w:rPr>
          <w:rFonts w:ascii="Arial" w:hAnsi="Arial" w:cs="Arial"/>
          <w:iCs/>
        </w:rPr>
        <w:t xml:space="preserve">, por Superávit”, no valor de R$ 292.199,25 (duzentos e noventa e dois mil, cento e noventa e nove reais e vinte e cinco centavos), destinados a atender a Secretaria Municipal do Meio Ambiente, Minas e Energia - </w:t>
      </w:r>
      <w:r w:rsidR="007E456C" w:rsidRPr="00357D1B">
        <w:rPr>
          <w:rFonts w:ascii="Arial" w:hAnsi="Arial" w:cs="Arial"/>
          <w:b/>
          <w:bCs/>
          <w:iCs/>
        </w:rPr>
        <w:t>SEMAME</w:t>
      </w:r>
      <w:r w:rsidR="007E456C" w:rsidRPr="00357D1B">
        <w:rPr>
          <w:rFonts w:ascii="Arial" w:hAnsi="Arial" w:cs="Arial"/>
          <w:iCs/>
        </w:rPr>
        <w:t>, em suas ações.</w:t>
      </w:r>
      <w:bookmarkEnd w:id="0"/>
    </w:p>
    <w:p w:rsidR="007E456C" w:rsidRPr="00357D1B" w:rsidRDefault="007E456C" w:rsidP="007E456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bidi="he-IL"/>
        </w:rPr>
      </w:pPr>
    </w:p>
    <w:p w:rsidR="007E456C" w:rsidRPr="00633019" w:rsidRDefault="007E456C" w:rsidP="0063301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Espigão do oeste-RO, Gabinete da Presidência, </w:t>
      </w:r>
      <w:r w:rsidR="00357D1B" w:rsidRPr="00357D1B">
        <w:rPr>
          <w:rFonts w:ascii="Arial" w:eastAsiaTheme="minorHAnsi" w:hAnsi="Arial" w:cs="Arial"/>
          <w:sz w:val="22"/>
          <w:szCs w:val="22"/>
          <w:lang w:bidi="he-IL"/>
        </w:rPr>
        <w:t>22</w:t>
      </w: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 de maio de 2023.</w:t>
      </w:r>
    </w:p>
    <w:p w:rsidR="007E456C" w:rsidRPr="00357D1B" w:rsidRDefault="007E456C" w:rsidP="007E456C">
      <w:pPr>
        <w:jc w:val="center"/>
        <w:rPr>
          <w:rFonts w:ascii="Arial" w:hAnsi="Arial" w:cs="Arial"/>
          <w:b/>
          <w:sz w:val="22"/>
          <w:szCs w:val="22"/>
        </w:rPr>
      </w:pPr>
    </w:p>
    <w:p w:rsidR="007E456C" w:rsidRPr="00357D1B" w:rsidRDefault="007E456C" w:rsidP="007E456C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57D1B">
        <w:rPr>
          <w:rFonts w:ascii="Arial" w:hAnsi="Arial" w:cs="Arial"/>
          <w:b/>
          <w:sz w:val="22"/>
          <w:szCs w:val="22"/>
        </w:rPr>
        <w:t>Delker</w:t>
      </w:r>
      <w:proofErr w:type="spellEnd"/>
      <w:r w:rsidRPr="00357D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57D1B">
        <w:rPr>
          <w:rFonts w:ascii="Arial" w:hAnsi="Arial" w:cs="Arial"/>
          <w:b/>
          <w:sz w:val="22"/>
          <w:szCs w:val="22"/>
        </w:rPr>
        <w:t>Klemes</w:t>
      </w:r>
      <w:proofErr w:type="spellEnd"/>
      <w:r w:rsidRPr="00357D1B">
        <w:rPr>
          <w:rFonts w:ascii="Arial" w:hAnsi="Arial" w:cs="Arial"/>
          <w:b/>
          <w:sz w:val="22"/>
          <w:szCs w:val="22"/>
        </w:rPr>
        <w:t xml:space="preserve"> Miranda Nobre</w:t>
      </w:r>
    </w:p>
    <w:p w:rsidR="007E456C" w:rsidRDefault="007E456C" w:rsidP="00633019">
      <w:pPr>
        <w:jc w:val="center"/>
        <w:rPr>
          <w:rFonts w:ascii="Arial" w:eastAsiaTheme="minorHAnsi" w:hAnsi="Arial" w:cs="Arial"/>
          <w:sz w:val="24"/>
          <w:szCs w:val="24"/>
          <w:lang w:bidi="he-IL"/>
        </w:rPr>
      </w:pPr>
      <w:r w:rsidRPr="00357D1B">
        <w:rPr>
          <w:rFonts w:ascii="Arial" w:hAnsi="Arial" w:cs="Arial"/>
          <w:b/>
          <w:sz w:val="22"/>
          <w:szCs w:val="22"/>
        </w:rPr>
        <w:t xml:space="preserve">  Presidente/CMEO</w:t>
      </w:r>
    </w:p>
    <w:p w:rsidR="007E456C" w:rsidRDefault="007E456C" w:rsidP="007E456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sectPr w:rsidR="007E456C" w:rsidSect="00633019">
      <w:headerReference w:type="default" r:id="rId7"/>
      <w:pgSz w:w="11906" w:h="16838"/>
      <w:pgMar w:top="142" w:right="141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1AEC" w:rsidRDefault="00FD1AEC" w:rsidP="007E456C">
      <w:r>
        <w:separator/>
      </w:r>
    </w:p>
  </w:endnote>
  <w:endnote w:type="continuationSeparator" w:id="0">
    <w:p w:rsidR="00FD1AEC" w:rsidRDefault="00FD1AEC" w:rsidP="007E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1AEC" w:rsidRDefault="00FD1AEC" w:rsidP="007E456C">
      <w:r>
        <w:separator/>
      </w:r>
    </w:p>
  </w:footnote>
  <w:footnote w:type="continuationSeparator" w:id="0">
    <w:p w:rsidR="00FD1AEC" w:rsidRDefault="00FD1AEC" w:rsidP="007E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456C" w:rsidRPr="00633019" w:rsidRDefault="004826DA" w:rsidP="00633019">
    <w:pPr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-260985</wp:posOffset>
              </wp:positionH>
              <wp:positionV relativeFrom="paragraph">
                <wp:posOffset>-240030</wp:posOffset>
              </wp:positionV>
              <wp:extent cx="6355715" cy="952500"/>
              <wp:effectExtent l="0" t="0" r="0" b="0"/>
              <wp:wrapNone/>
              <wp:docPr id="1316952329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35571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E456C" w:rsidRPr="004E09E5" w:rsidRDefault="007E456C" w:rsidP="007E456C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                           </w:t>
                          </w:r>
                          <w:r w:rsidRPr="004E09E5">
                            <w:rPr>
                              <w:rFonts w:ascii="Tahoma" w:hAnsi="Tahoma" w:cs="Tahoma"/>
                              <w:b/>
                            </w:rPr>
                            <w:t>ESTADO DE RONDÔNIA</w:t>
                          </w:r>
                        </w:p>
                        <w:p w:rsidR="007E456C" w:rsidRDefault="007E456C" w:rsidP="007E456C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                           </w:t>
                          </w:r>
                          <w:r w:rsidRPr="004E09E5">
                            <w:rPr>
                              <w:rFonts w:ascii="Tahoma" w:hAnsi="Tahoma" w:cs="Tahoma"/>
                              <w:b/>
                            </w:rPr>
                            <w:t>PODER LEGISLATIVO</w:t>
                          </w:r>
                        </w:p>
                        <w:p w:rsidR="007E456C" w:rsidRPr="00252223" w:rsidRDefault="007E456C" w:rsidP="007E456C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         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</w:rPr>
                            <w:t>C</w:t>
                          </w:r>
                          <w:r w:rsidRPr="009021F4">
                            <w:rPr>
                              <w:rFonts w:ascii="Tahoma" w:hAnsi="Tahoma" w:cs="Tahoma"/>
                              <w:b/>
                              <w:bCs/>
                            </w:rPr>
                            <w:t xml:space="preserve">AMARA </w:t>
                          </w:r>
                          <w:r w:rsidRPr="009021F4">
                            <w:rPr>
                              <w:rFonts w:ascii="Tahoma" w:hAnsi="Tahoma" w:cs="Tahoma"/>
                              <w:b/>
                              <w:bCs/>
                              <w:szCs w:val="28"/>
                            </w:rPr>
                            <w:t>MUNICIPAL DE ESPIGÃO DO OESTE-RO</w:t>
                          </w:r>
                        </w:p>
                        <w:p w:rsidR="007E456C" w:rsidRDefault="007E456C" w:rsidP="007E456C">
                          <w:pPr>
                            <w:pStyle w:val="Cabealho"/>
                            <w:pBdr>
                              <w:bottom w:val="single" w:sz="12" w:space="1" w:color="auto"/>
                            </w:pBdr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26"/>
                              <w:szCs w:val="28"/>
                            </w:rPr>
                          </w:pPr>
                        </w:p>
                        <w:p w:rsidR="007E456C" w:rsidRDefault="007E456C" w:rsidP="007E456C">
                          <w:pPr>
                            <w:pStyle w:val="Cabealho"/>
                            <w:spacing w:line="276" w:lineRule="auto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:rsidR="007E456C" w:rsidRDefault="007E456C" w:rsidP="007E456C">
                          <w:pPr>
                            <w:pStyle w:val="Cabealho"/>
                            <w:ind w:left="212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0.55pt;margin-top:-18.9pt;width:500.45pt;height: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" filled="f" stroked="f">
              <v:textbox>
                <w:txbxContent>
                  <w:p w:rsidR="007E456C" w:rsidRPr="004E09E5" w:rsidRDefault="007E456C" w:rsidP="007E456C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                           </w:t>
                    </w:r>
                    <w:r w:rsidRPr="004E09E5">
                      <w:rPr>
                        <w:rFonts w:ascii="Tahoma" w:hAnsi="Tahoma" w:cs="Tahoma"/>
                        <w:b/>
                      </w:rPr>
                      <w:t>ESTADO DE RONDÔNIA</w:t>
                    </w:r>
                  </w:p>
                  <w:p w:rsidR="007E456C" w:rsidRDefault="007E456C" w:rsidP="007E456C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                           </w:t>
                    </w:r>
                    <w:r w:rsidRPr="004E09E5">
                      <w:rPr>
                        <w:rFonts w:ascii="Tahoma" w:hAnsi="Tahoma" w:cs="Tahoma"/>
                        <w:b/>
                      </w:rPr>
                      <w:t>PODER LEGISLATIVO</w:t>
                    </w:r>
                  </w:p>
                  <w:p w:rsidR="007E456C" w:rsidRPr="00252223" w:rsidRDefault="007E456C" w:rsidP="007E456C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                           </w:t>
                    </w:r>
                    <w:r>
                      <w:rPr>
                        <w:rFonts w:ascii="Tahoma" w:hAnsi="Tahoma" w:cs="Tahoma"/>
                        <w:b/>
                        <w:bCs/>
                      </w:rPr>
                      <w:t>C</w:t>
                    </w:r>
                    <w:r w:rsidRPr="009021F4">
                      <w:rPr>
                        <w:rFonts w:ascii="Tahoma" w:hAnsi="Tahoma" w:cs="Tahoma"/>
                        <w:b/>
                        <w:bCs/>
                      </w:rPr>
                      <w:t xml:space="preserve">AMARA </w:t>
                    </w:r>
                    <w:r w:rsidRPr="009021F4">
                      <w:rPr>
                        <w:rFonts w:ascii="Tahoma" w:hAnsi="Tahoma" w:cs="Tahoma"/>
                        <w:b/>
                        <w:bCs/>
                        <w:szCs w:val="28"/>
                      </w:rPr>
                      <w:t>MUNICIPAL DE ESPIGÃO DO OESTE-RO</w:t>
                    </w:r>
                  </w:p>
                  <w:p w:rsidR="007E456C" w:rsidRDefault="007E456C" w:rsidP="007E456C">
                    <w:pPr>
                      <w:pStyle w:val="Cabealho"/>
                      <w:pBdr>
                        <w:bottom w:val="single" w:sz="12" w:space="1" w:color="auto"/>
                      </w:pBdr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26"/>
                        <w:szCs w:val="28"/>
                      </w:rPr>
                    </w:pPr>
                  </w:p>
                  <w:p w:rsidR="007E456C" w:rsidRDefault="007E456C" w:rsidP="007E456C">
                    <w:pPr>
                      <w:pStyle w:val="Cabealho"/>
                      <w:spacing w:line="276" w:lineRule="auto"/>
                      <w:rPr>
                        <w:rFonts w:ascii="Tahoma" w:hAnsi="Tahoma" w:cs="Tahoma"/>
                        <w:b/>
                      </w:rPr>
                    </w:pPr>
                  </w:p>
                  <w:p w:rsidR="007E456C" w:rsidRDefault="007E456C" w:rsidP="007E456C">
                    <w:pPr>
                      <w:pStyle w:val="Cabealho"/>
                      <w:ind w:left="2127"/>
                    </w:pPr>
                  </w:p>
                </w:txbxContent>
              </v:textbox>
            </v:shape>
          </w:pict>
        </mc:Fallback>
      </mc:AlternateContent>
    </w:r>
    <w:r w:rsidR="007E456C">
      <w:rPr>
        <w:rFonts w:ascii="Arial" w:hAnsi="Arial" w:cs="Aria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9.4pt;margin-top:-14.65pt;width:77.6pt;height:58.65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7" DrawAspect="Content" ObjectID="_174626738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7F0E"/>
    <w:multiLevelType w:val="hybridMultilevel"/>
    <w:tmpl w:val="8924C2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D47A3"/>
    <w:multiLevelType w:val="hybridMultilevel"/>
    <w:tmpl w:val="EE04A76A"/>
    <w:lvl w:ilvl="0" w:tplc="30EC1784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abstractNum w:abstractNumId="2" w15:restartNumberingAfterBreak="0">
    <w:nsid w:val="59D211F7"/>
    <w:multiLevelType w:val="hybridMultilevel"/>
    <w:tmpl w:val="8E944702"/>
    <w:lvl w:ilvl="0" w:tplc="30EC1784">
      <w:start w:val="1"/>
      <w:numFmt w:val="decimalZero"/>
      <w:lvlText w:val="%1)"/>
      <w:lvlJc w:val="left"/>
      <w:pPr>
        <w:ind w:left="1429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45405063">
    <w:abstractNumId w:val="0"/>
  </w:num>
  <w:num w:numId="2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8304170">
    <w:abstractNumId w:val="1"/>
  </w:num>
  <w:num w:numId="4" w16cid:durableId="658967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6C"/>
    <w:rsid w:val="00331F93"/>
    <w:rsid w:val="00357D1B"/>
    <w:rsid w:val="004826DA"/>
    <w:rsid w:val="00633019"/>
    <w:rsid w:val="007E456C"/>
    <w:rsid w:val="009D28E1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4247E"/>
  <w15:chartTrackingRefBased/>
  <w15:docId w15:val="{88DCD3A2-A97F-4A85-9C59-C01D69C3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6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45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7E456C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456C"/>
    <w:rPr>
      <w:kern w:val="0"/>
    </w:rPr>
  </w:style>
  <w:style w:type="paragraph" w:styleId="Rodap">
    <w:name w:val="footer"/>
    <w:basedOn w:val="Normal"/>
    <w:link w:val="RodapChar"/>
    <w:uiPriority w:val="99"/>
    <w:unhideWhenUsed/>
    <w:rsid w:val="007E45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456C"/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7E456C"/>
    <w:pPr>
      <w:tabs>
        <w:tab w:val="left" w:pos="2127"/>
      </w:tabs>
      <w:jc w:val="both"/>
    </w:pPr>
  </w:style>
  <w:style w:type="character" w:customStyle="1" w:styleId="CorpodetextoChar">
    <w:name w:val="Corpo de texto Char"/>
    <w:basedOn w:val="Fontepargpadro"/>
    <w:link w:val="Corpodetexto"/>
    <w:rsid w:val="007E456C"/>
    <w:rPr>
      <w:rFonts w:ascii="Times New Roman" w:eastAsia="Times New Roman" w:hAnsi="Times New Roman" w:cs="Times New Roman"/>
      <w:kern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2023-05-22T14:53:00Z</dcterms:created>
  <dcterms:modified xsi:type="dcterms:W3CDTF">2023-05-22T16:30:00Z</dcterms:modified>
</cp:coreProperties>
</file>